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E25" w:rsidRPr="00F54A11" w:rsidRDefault="00D35E58" w:rsidP="00D35E58">
      <w:pPr>
        <w:jc w:val="center"/>
        <w:rPr>
          <w:rFonts w:ascii="Arial" w:hAnsi="Arial" w:cs="Arial"/>
          <w:b/>
          <w:sz w:val="32"/>
        </w:rPr>
      </w:pPr>
      <w:bookmarkStart w:id="0" w:name="_GoBack"/>
      <w:bookmarkEnd w:id="0"/>
      <w:r w:rsidRPr="00F54A11">
        <w:rPr>
          <w:rFonts w:ascii="Arial" w:hAnsi="Arial" w:cs="Arial"/>
          <w:b/>
          <w:sz w:val="32"/>
        </w:rPr>
        <w:t>Student Involvement</w:t>
      </w:r>
    </w:p>
    <w:p w:rsidR="00D35E58" w:rsidRPr="00F54A11" w:rsidRDefault="00D35E58" w:rsidP="00D35E58">
      <w:pPr>
        <w:rPr>
          <w:rFonts w:ascii="Arial" w:hAnsi="Arial" w:cs="Arial"/>
          <w:b/>
          <w:color w:val="FFFFFF" w:themeColor="background1"/>
          <w:highlight w:val="black"/>
        </w:rPr>
      </w:pPr>
    </w:p>
    <w:p w:rsidR="00D35E58" w:rsidRPr="00F54A11" w:rsidRDefault="00D35E58" w:rsidP="00D35E58">
      <w:pPr>
        <w:rPr>
          <w:rFonts w:ascii="Arial" w:hAnsi="Arial" w:cs="Arial"/>
          <w:b/>
          <w:color w:val="FFFFFF" w:themeColor="background1"/>
        </w:rPr>
      </w:pPr>
      <w:r w:rsidRPr="00F54A11">
        <w:rPr>
          <w:rFonts w:ascii="Arial" w:hAnsi="Arial" w:cs="Arial"/>
          <w:b/>
          <w:color w:val="FFFFFF" w:themeColor="background1"/>
          <w:highlight w:val="black"/>
        </w:rPr>
        <w:t>Information about your Student role</w:t>
      </w:r>
    </w:p>
    <w:p w:rsidR="00D35E58" w:rsidRPr="00F54A11" w:rsidRDefault="00D35E58" w:rsidP="00D35E58">
      <w:pPr>
        <w:rPr>
          <w:rFonts w:ascii="Arial" w:hAnsi="Arial" w:cs="Arial"/>
        </w:rPr>
      </w:pPr>
      <w:r w:rsidRPr="00F54A11">
        <w:rPr>
          <w:rFonts w:ascii="Arial" w:hAnsi="Arial" w:cs="Arial"/>
        </w:rPr>
        <w:t>Please complete the below information about your ‘Student Inclusive Curriculum’ role:</w:t>
      </w:r>
    </w:p>
    <w:tbl>
      <w:tblPr>
        <w:tblStyle w:val="TableGrid"/>
        <w:tblW w:w="0" w:type="auto"/>
        <w:tblLook w:val="04A0" w:firstRow="1" w:lastRow="0" w:firstColumn="1" w:lastColumn="0" w:noHBand="0" w:noVBand="1"/>
      </w:tblPr>
      <w:tblGrid>
        <w:gridCol w:w="3256"/>
        <w:gridCol w:w="5760"/>
      </w:tblGrid>
      <w:tr w:rsidR="00BD32A9" w:rsidRPr="00F54A11" w:rsidTr="00D35E58">
        <w:tc>
          <w:tcPr>
            <w:tcW w:w="3256" w:type="dxa"/>
            <w:shd w:val="clear" w:color="auto" w:fill="D9D9D9" w:themeFill="background1" w:themeFillShade="D9"/>
          </w:tcPr>
          <w:p w:rsidR="00BD32A9" w:rsidRPr="00F54A11" w:rsidRDefault="00BD32A9" w:rsidP="00783C9B">
            <w:pPr>
              <w:rPr>
                <w:rFonts w:ascii="Arial" w:hAnsi="Arial" w:cs="Arial"/>
                <w:b/>
              </w:rPr>
            </w:pPr>
            <w:r>
              <w:rPr>
                <w:rFonts w:ascii="Arial" w:hAnsi="Arial" w:cs="Arial"/>
                <w:b/>
              </w:rPr>
              <w:t xml:space="preserve">Institution Name </w:t>
            </w:r>
          </w:p>
        </w:tc>
        <w:tc>
          <w:tcPr>
            <w:tcW w:w="5760" w:type="dxa"/>
          </w:tcPr>
          <w:p w:rsidR="00BD32A9" w:rsidRPr="00D700F9" w:rsidRDefault="00124578" w:rsidP="00D35E58">
            <w:pPr>
              <w:rPr>
                <w:rFonts w:ascii="Arial" w:hAnsi="Arial" w:cs="Arial"/>
              </w:rPr>
            </w:pPr>
            <w:r w:rsidRPr="00D700F9">
              <w:rPr>
                <w:rFonts w:ascii="Arial" w:hAnsi="Arial" w:cs="Arial"/>
              </w:rPr>
              <w:t>Kingston University</w:t>
            </w:r>
          </w:p>
          <w:p w:rsidR="00BD32A9" w:rsidRPr="00F54A11" w:rsidRDefault="00BD32A9" w:rsidP="00D35E58">
            <w:pPr>
              <w:rPr>
                <w:rFonts w:ascii="Arial" w:hAnsi="Arial" w:cs="Arial"/>
                <w:b/>
              </w:rPr>
            </w:pPr>
          </w:p>
        </w:tc>
      </w:tr>
      <w:tr w:rsidR="00D35E58" w:rsidRPr="00F54A11" w:rsidTr="00D35E58">
        <w:tc>
          <w:tcPr>
            <w:tcW w:w="3256" w:type="dxa"/>
            <w:shd w:val="clear" w:color="auto" w:fill="D9D9D9" w:themeFill="background1" w:themeFillShade="D9"/>
          </w:tcPr>
          <w:p w:rsidR="00BD32A9" w:rsidRPr="00F54A11" w:rsidRDefault="00D35E58" w:rsidP="00783C9B">
            <w:pPr>
              <w:rPr>
                <w:rFonts w:ascii="Arial" w:hAnsi="Arial" w:cs="Arial"/>
                <w:b/>
              </w:rPr>
            </w:pPr>
            <w:r w:rsidRPr="00F54A11">
              <w:rPr>
                <w:rFonts w:ascii="Arial" w:hAnsi="Arial" w:cs="Arial"/>
                <w:b/>
              </w:rPr>
              <w:t xml:space="preserve">What </w:t>
            </w:r>
            <w:r w:rsidR="00783C9B">
              <w:rPr>
                <w:rFonts w:ascii="Arial" w:hAnsi="Arial" w:cs="Arial"/>
                <w:b/>
              </w:rPr>
              <w:t xml:space="preserve">is the role titled? </w:t>
            </w:r>
            <w:r w:rsidR="00D567AE">
              <w:rPr>
                <w:rFonts w:ascii="Arial" w:hAnsi="Arial" w:cs="Arial"/>
                <w:b/>
              </w:rPr>
              <w:t>e.</w:t>
            </w:r>
            <w:r w:rsidR="00783C9B">
              <w:rPr>
                <w:rFonts w:ascii="Arial" w:hAnsi="Arial" w:cs="Arial"/>
                <w:b/>
              </w:rPr>
              <w:t>g</w:t>
            </w:r>
            <w:r w:rsidR="00D567AE">
              <w:rPr>
                <w:rFonts w:ascii="Arial" w:hAnsi="Arial" w:cs="Arial"/>
                <w:b/>
              </w:rPr>
              <w:t>.</w:t>
            </w:r>
            <w:r w:rsidR="00783C9B">
              <w:rPr>
                <w:rFonts w:ascii="Arial" w:hAnsi="Arial" w:cs="Arial"/>
                <w:b/>
              </w:rPr>
              <w:t xml:space="preserve"> Curriculum consultants, BME Student Advocates etc</w:t>
            </w:r>
            <w:r w:rsidR="00D567AE">
              <w:rPr>
                <w:rFonts w:ascii="Arial" w:hAnsi="Arial" w:cs="Arial"/>
                <w:b/>
              </w:rPr>
              <w:t>.</w:t>
            </w:r>
            <w:r w:rsidR="00783C9B">
              <w:rPr>
                <w:rFonts w:ascii="Arial" w:hAnsi="Arial" w:cs="Arial"/>
                <w:b/>
              </w:rPr>
              <w:t xml:space="preserve"> </w:t>
            </w:r>
          </w:p>
        </w:tc>
        <w:tc>
          <w:tcPr>
            <w:tcW w:w="5760" w:type="dxa"/>
          </w:tcPr>
          <w:p w:rsidR="00D35E58" w:rsidRPr="00D700F9" w:rsidRDefault="00124578" w:rsidP="00C82E1C">
            <w:pPr>
              <w:rPr>
                <w:rFonts w:ascii="Arial" w:hAnsi="Arial" w:cs="Arial"/>
              </w:rPr>
            </w:pPr>
            <w:r w:rsidRPr="00D700F9">
              <w:rPr>
                <w:rFonts w:ascii="Arial" w:hAnsi="Arial" w:cs="Arial"/>
              </w:rPr>
              <w:t xml:space="preserve">Inclusive Curriculum </w:t>
            </w:r>
            <w:r w:rsidR="00C82E1C">
              <w:rPr>
                <w:rFonts w:ascii="Arial" w:hAnsi="Arial" w:cs="Arial"/>
              </w:rPr>
              <w:t>Consultants</w:t>
            </w:r>
            <w:r w:rsidR="00E07A39">
              <w:rPr>
                <w:rFonts w:ascii="Arial" w:hAnsi="Arial" w:cs="Arial"/>
              </w:rPr>
              <w:t xml:space="preserve"> (ICCs) </w:t>
            </w:r>
          </w:p>
        </w:tc>
      </w:tr>
      <w:tr w:rsidR="00D35E58" w:rsidRPr="00F54A11" w:rsidTr="00D35E58">
        <w:tc>
          <w:tcPr>
            <w:tcW w:w="3256" w:type="dxa"/>
            <w:shd w:val="clear" w:color="auto" w:fill="D9D9D9" w:themeFill="background1" w:themeFillShade="D9"/>
          </w:tcPr>
          <w:p w:rsidR="00D35E58" w:rsidRDefault="00D35E58" w:rsidP="0032601B">
            <w:pPr>
              <w:rPr>
                <w:rFonts w:ascii="Arial" w:hAnsi="Arial" w:cs="Arial"/>
                <w:b/>
              </w:rPr>
            </w:pPr>
            <w:r w:rsidRPr="00F54A11">
              <w:rPr>
                <w:rFonts w:ascii="Arial" w:hAnsi="Arial" w:cs="Arial"/>
                <w:b/>
              </w:rPr>
              <w:t>Number of consultants hired?</w:t>
            </w:r>
            <w:r w:rsidR="00783C9B">
              <w:rPr>
                <w:rFonts w:ascii="Arial" w:hAnsi="Arial" w:cs="Arial"/>
                <w:b/>
              </w:rPr>
              <w:t xml:space="preserve"> </w:t>
            </w:r>
            <w:r w:rsidR="0032601B">
              <w:rPr>
                <w:rFonts w:ascii="Arial" w:hAnsi="Arial" w:cs="Arial"/>
                <w:b/>
              </w:rPr>
              <w:t>W</w:t>
            </w:r>
            <w:r w:rsidR="00783C9B">
              <w:rPr>
                <w:rFonts w:ascii="Arial" w:hAnsi="Arial" w:cs="Arial"/>
                <w:b/>
              </w:rPr>
              <w:t>hat time period?</w:t>
            </w:r>
          </w:p>
          <w:p w:rsidR="00BD32A9" w:rsidRPr="00F54A11" w:rsidRDefault="00BD32A9" w:rsidP="0032601B">
            <w:pPr>
              <w:rPr>
                <w:rFonts w:ascii="Arial" w:hAnsi="Arial" w:cs="Arial"/>
                <w:b/>
              </w:rPr>
            </w:pPr>
          </w:p>
        </w:tc>
        <w:tc>
          <w:tcPr>
            <w:tcW w:w="5760" w:type="dxa"/>
          </w:tcPr>
          <w:p w:rsidR="00D35E58" w:rsidRPr="00D700F9" w:rsidRDefault="001F75C2" w:rsidP="00932EC2">
            <w:pPr>
              <w:rPr>
                <w:rFonts w:ascii="Arial" w:hAnsi="Arial" w:cs="Arial"/>
              </w:rPr>
            </w:pPr>
            <w:r>
              <w:rPr>
                <w:rFonts w:ascii="Arial" w:hAnsi="Arial" w:cs="Arial"/>
              </w:rPr>
              <w:t>2016/</w:t>
            </w:r>
            <w:r w:rsidR="00932EC2" w:rsidRPr="00D700F9">
              <w:rPr>
                <w:rFonts w:ascii="Arial" w:hAnsi="Arial" w:cs="Arial"/>
              </w:rPr>
              <w:t xml:space="preserve">17 - 85 completed training, 39 </w:t>
            </w:r>
            <w:r w:rsidR="00C41D88">
              <w:rPr>
                <w:rFonts w:ascii="Arial" w:hAnsi="Arial" w:cs="Arial"/>
              </w:rPr>
              <w:t xml:space="preserve">active consultants </w:t>
            </w:r>
            <w:r>
              <w:rPr>
                <w:rFonts w:ascii="Arial" w:hAnsi="Arial" w:cs="Arial"/>
              </w:rPr>
              <w:t>2017/</w:t>
            </w:r>
            <w:r w:rsidR="00124578" w:rsidRPr="00D700F9">
              <w:rPr>
                <w:rFonts w:ascii="Arial" w:hAnsi="Arial" w:cs="Arial"/>
              </w:rPr>
              <w:t>18 – 10 Students</w:t>
            </w:r>
          </w:p>
          <w:p w:rsidR="00124578" w:rsidRPr="00F54A11" w:rsidRDefault="001F75C2" w:rsidP="00D35E58">
            <w:pPr>
              <w:rPr>
                <w:rFonts w:ascii="Arial" w:hAnsi="Arial" w:cs="Arial"/>
                <w:b/>
              </w:rPr>
            </w:pPr>
            <w:r>
              <w:rPr>
                <w:rFonts w:ascii="Arial" w:hAnsi="Arial" w:cs="Arial"/>
              </w:rPr>
              <w:t>2018/</w:t>
            </w:r>
            <w:r w:rsidR="00124578" w:rsidRPr="00D700F9">
              <w:rPr>
                <w:rFonts w:ascii="Arial" w:hAnsi="Arial" w:cs="Arial"/>
              </w:rPr>
              <w:t>19 – 12 students</w:t>
            </w:r>
          </w:p>
        </w:tc>
      </w:tr>
      <w:tr w:rsidR="00783C9B" w:rsidRPr="00F54A11" w:rsidTr="00BD32A9">
        <w:tc>
          <w:tcPr>
            <w:tcW w:w="3256" w:type="dxa"/>
            <w:shd w:val="clear" w:color="auto" w:fill="D9D9D9" w:themeFill="background1" w:themeFillShade="D9"/>
          </w:tcPr>
          <w:p w:rsidR="00BD32A9" w:rsidRPr="00F54A11" w:rsidRDefault="00783C9B" w:rsidP="00D35E58">
            <w:pPr>
              <w:rPr>
                <w:rFonts w:ascii="Arial" w:hAnsi="Arial" w:cs="Arial"/>
                <w:b/>
              </w:rPr>
            </w:pPr>
            <w:r>
              <w:rPr>
                <w:rFonts w:ascii="Arial" w:hAnsi="Arial" w:cs="Arial"/>
                <w:b/>
              </w:rPr>
              <w:t xml:space="preserve">Are you continuing this programme after the end of the OfS project? </w:t>
            </w:r>
          </w:p>
        </w:tc>
        <w:tc>
          <w:tcPr>
            <w:tcW w:w="5760" w:type="dxa"/>
            <w:shd w:val="clear" w:color="auto" w:fill="auto"/>
          </w:tcPr>
          <w:p w:rsidR="00783C9B" w:rsidRPr="00D700F9" w:rsidRDefault="00124578" w:rsidP="00D35E58">
            <w:pPr>
              <w:rPr>
                <w:rFonts w:ascii="Arial" w:hAnsi="Arial" w:cs="Arial"/>
              </w:rPr>
            </w:pPr>
            <w:r w:rsidRPr="00D700F9">
              <w:rPr>
                <w:rFonts w:ascii="Arial" w:hAnsi="Arial" w:cs="Arial"/>
              </w:rPr>
              <w:t>Yes</w:t>
            </w:r>
          </w:p>
        </w:tc>
      </w:tr>
      <w:tr w:rsidR="00D35E58" w:rsidRPr="00F54A11" w:rsidTr="00D35E58">
        <w:tc>
          <w:tcPr>
            <w:tcW w:w="9016" w:type="dxa"/>
            <w:gridSpan w:val="2"/>
            <w:shd w:val="clear" w:color="auto" w:fill="D9D9D9" w:themeFill="background1" w:themeFillShade="D9"/>
          </w:tcPr>
          <w:p w:rsidR="00D35E58" w:rsidRPr="00F54A11" w:rsidRDefault="00D35E58" w:rsidP="00D35E58">
            <w:pPr>
              <w:rPr>
                <w:rFonts w:ascii="Arial" w:hAnsi="Arial" w:cs="Arial"/>
                <w:b/>
              </w:rPr>
            </w:pPr>
            <w:r w:rsidRPr="00F54A11">
              <w:rPr>
                <w:rFonts w:ascii="Arial" w:hAnsi="Arial" w:cs="Arial"/>
                <w:b/>
              </w:rPr>
              <w:t>What is your recruitment process?</w:t>
            </w:r>
            <w:r w:rsidR="00783C9B">
              <w:rPr>
                <w:rFonts w:ascii="Arial" w:hAnsi="Arial" w:cs="Arial"/>
                <w:b/>
              </w:rPr>
              <w:t xml:space="preserve"> </w:t>
            </w:r>
          </w:p>
        </w:tc>
      </w:tr>
      <w:tr w:rsidR="00D35E58" w:rsidRPr="00F54A11" w:rsidTr="00B9197F">
        <w:trPr>
          <w:trHeight w:val="1705"/>
        </w:trPr>
        <w:tc>
          <w:tcPr>
            <w:tcW w:w="9016" w:type="dxa"/>
            <w:gridSpan w:val="2"/>
          </w:tcPr>
          <w:p w:rsidR="000C0E2E" w:rsidRDefault="00A40D0A" w:rsidP="005B134D">
            <w:pPr>
              <w:rPr>
                <w:rFonts w:ascii="Arial" w:hAnsi="Arial" w:cs="Arial"/>
              </w:rPr>
            </w:pPr>
            <w:r w:rsidRPr="007B3312">
              <w:rPr>
                <w:rFonts w:ascii="Arial" w:hAnsi="Arial" w:cs="Arial"/>
              </w:rPr>
              <w:t>The recruitment process involves adve</w:t>
            </w:r>
            <w:r w:rsidR="00C41D88">
              <w:rPr>
                <w:rFonts w:ascii="Arial" w:hAnsi="Arial" w:cs="Arial"/>
              </w:rPr>
              <w:t>rtising through the University j</w:t>
            </w:r>
            <w:r w:rsidRPr="007B3312">
              <w:rPr>
                <w:rFonts w:ascii="Arial" w:hAnsi="Arial" w:cs="Arial"/>
              </w:rPr>
              <w:t xml:space="preserve">ob fair, on the </w:t>
            </w:r>
            <w:r w:rsidR="00C41D88">
              <w:rPr>
                <w:rFonts w:ascii="Arial" w:hAnsi="Arial" w:cs="Arial"/>
              </w:rPr>
              <w:t>KU</w:t>
            </w:r>
            <w:r w:rsidR="005B134D" w:rsidRPr="007B3312">
              <w:rPr>
                <w:rFonts w:ascii="Arial" w:hAnsi="Arial" w:cs="Arial"/>
              </w:rPr>
              <w:t xml:space="preserve"> jobs website (</w:t>
            </w:r>
            <w:proofErr w:type="spellStart"/>
            <w:r w:rsidR="005B134D" w:rsidRPr="007B3312">
              <w:rPr>
                <w:rFonts w:ascii="Arial" w:hAnsi="Arial" w:cs="Arial"/>
              </w:rPr>
              <w:t>JobsCentral</w:t>
            </w:r>
            <w:proofErr w:type="spellEnd"/>
            <w:r w:rsidR="005B134D" w:rsidRPr="007B3312">
              <w:rPr>
                <w:rFonts w:ascii="Arial" w:hAnsi="Arial" w:cs="Arial"/>
              </w:rPr>
              <w:t xml:space="preserve">), as well as advertising </w:t>
            </w:r>
            <w:r w:rsidR="00DA7A3D">
              <w:rPr>
                <w:rFonts w:ascii="Arial" w:hAnsi="Arial" w:cs="Arial"/>
              </w:rPr>
              <w:t xml:space="preserve">online and </w:t>
            </w:r>
            <w:r w:rsidR="00C41D88">
              <w:rPr>
                <w:rFonts w:ascii="Arial" w:hAnsi="Arial" w:cs="Arial"/>
              </w:rPr>
              <w:t xml:space="preserve">by </w:t>
            </w:r>
            <w:r w:rsidR="005E3EF3">
              <w:rPr>
                <w:rFonts w:ascii="Arial" w:hAnsi="Arial" w:cs="Arial"/>
              </w:rPr>
              <w:t xml:space="preserve">word of mouth. </w:t>
            </w:r>
            <w:r w:rsidR="000C0E2E">
              <w:rPr>
                <w:rFonts w:ascii="Arial" w:hAnsi="Arial" w:cs="Arial"/>
              </w:rPr>
              <w:t>The job is</w:t>
            </w:r>
            <w:r w:rsidR="00C41D88">
              <w:rPr>
                <w:rFonts w:ascii="Arial" w:hAnsi="Arial" w:cs="Arial"/>
              </w:rPr>
              <w:t xml:space="preserve"> targeted to </w:t>
            </w:r>
            <w:r w:rsidR="000C0E2E">
              <w:rPr>
                <w:rFonts w:ascii="Arial" w:hAnsi="Arial" w:cs="Arial"/>
              </w:rPr>
              <w:t>second and third year undergraduates</w:t>
            </w:r>
            <w:r w:rsidR="00C41D88">
              <w:rPr>
                <w:rFonts w:ascii="Arial" w:hAnsi="Arial" w:cs="Arial"/>
              </w:rPr>
              <w:t xml:space="preserve">, in addition to </w:t>
            </w:r>
            <w:r w:rsidR="004148EF">
              <w:rPr>
                <w:rFonts w:ascii="Arial" w:hAnsi="Arial" w:cs="Arial"/>
              </w:rPr>
              <w:t>Masters and PhD students.</w:t>
            </w:r>
          </w:p>
          <w:p w:rsidR="004148EF" w:rsidRDefault="004148EF" w:rsidP="005B134D">
            <w:pPr>
              <w:rPr>
                <w:rFonts w:ascii="Arial" w:hAnsi="Arial" w:cs="Arial"/>
              </w:rPr>
            </w:pPr>
          </w:p>
          <w:p w:rsidR="00364684" w:rsidRPr="00DA7A3D" w:rsidRDefault="004148EF" w:rsidP="00C41D88">
            <w:pPr>
              <w:rPr>
                <w:rFonts w:ascii="Arial" w:hAnsi="Arial" w:cs="Arial"/>
              </w:rPr>
            </w:pPr>
            <w:r>
              <w:rPr>
                <w:rFonts w:ascii="Arial" w:hAnsi="Arial" w:cs="Arial"/>
              </w:rPr>
              <w:t xml:space="preserve">Applications are </w:t>
            </w:r>
            <w:r w:rsidR="00C41D88">
              <w:rPr>
                <w:rFonts w:ascii="Arial" w:hAnsi="Arial" w:cs="Arial"/>
              </w:rPr>
              <w:t>reviewed centrally and those suitable invited to face to face interviews.</w:t>
            </w:r>
          </w:p>
        </w:tc>
      </w:tr>
      <w:tr w:rsidR="00D35E58" w:rsidRPr="00F54A11" w:rsidTr="00D35E58">
        <w:tc>
          <w:tcPr>
            <w:tcW w:w="9016" w:type="dxa"/>
            <w:gridSpan w:val="2"/>
            <w:shd w:val="clear" w:color="auto" w:fill="D9D9D9" w:themeFill="background1" w:themeFillShade="D9"/>
          </w:tcPr>
          <w:p w:rsidR="00D35E58" w:rsidRPr="00F54A11" w:rsidRDefault="00D35E58" w:rsidP="00783C9B">
            <w:pPr>
              <w:rPr>
                <w:rFonts w:ascii="Arial" w:hAnsi="Arial" w:cs="Arial"/>
                <w:b/>
              </w:rPr>
            </w:pPr>
            <w:r w:rsidRPr="00F54A11">
              <w:rPr>
                <w:rFonts w:ascii="Arial" w:hAnsi="Arial" w:cs="Arial"/>
                <w:b/>
              </w:rPr>
              <w:t>How do you fund the</w:t>
            </w:r>
            <w:r w:rsidR="00783C9B">
              <w:rPr>
                <w:rFonts w:ascii="Arial" w:hAnsi="Arial" w:cs="Arial"/>
                <w:b/>
              </w:rPr>
              <w:t xml:space="preserve"> initiative</w:t>
            </w:r>
            <w:r w:rsidRPr="00F54A11">
              <w:rPr>
                <w:rFonts w:ascii="Arial" w:hAnsi="Arial" w:cs="Arial"/>
                <w:b/>
              </w:rPr>
              <w:t>?</w:t>
            </w:r>
            <w:r w:rsidR="00783C9B">
              <w:rPr>
                <w:rFonts w:ascii="Arial" w:hAnsi="Arial" w:cs="Arial"/>
                <w:b/>
              </w:rPr>
              <w:t xml:space="preserve"> Are the students paid? </w:t>
            </w:r>
          </w:p>
        </w:tc>
      </w:tr>
      <w:tr w:rsidR="00D35E58" w:rsidRPr="00F54A11" w:rsidTr="00D35E58">
        <w:trPr>
          <w:trHeight w:val="1832"/>
        </w:trPr>
        <w:tc>
          <w:tcPr>
            <w:tcW w:w="9016" w:type="dxa"/>
            <w:gridSpan w:val="2"/>
          </w:tcPr>
          <w:p w:rsidR="00D35E58" w:rsidRPr="0044142A" w:rsidRDefault="004148EF" w:rsidP="00D46797">
            <w:pPr>
              <w:rPr>
                <w:rFonts w:ascii="Arial" w:hAnsi="Arial" w:cs="Arial"/>
              </w:rPr>
            </w:pPr>
            <w:r w:rsidRPr="0044142A">
              <w:rPr>
                <w:rFonts w:ascii="Arial" w:hAnsi="Arial" w:cs="Arial"/>
              </w:rPr>
              <w:t xml:space="preserve">The funding is part of an agreed budget </w:t>
            </w:r>
            <w:r w:rsidR="00D46797" w:rsidRPr="0044142A">
              <w:rPr>
                <w:rFonts w:ascii="Arial" w:hAnsi="Arial" w:cs="Arial"/>
              </w:rPr>
              <w:t>for the</w:t>
            </w:r>
            <w:r w:rsidRPr="0044142A">
              <w:rPr>
                <w:rFonts w:ascii="Arial" w:hAnsi="Arial" w:cs="Arial"/>
              </w:rPr>
              <w:t xml:space="preserve"> University Access funding for Student Employment. </w:t>
            </w:r>
            <w:r w:rsidR="000375FB" w:rsidRPr="0044142A">
              <w:rPr>
                <w:rFonts w:ascii="Arial" w:hAnsi="Arial" w:cs="Arial"/>
              </w:rPr>
              <w:t xml:space="preserve">The students are paid on an hourly rate </w:t>
            </w:r>
            <w:r w:rsidRPr="0044142A">
              <w:rPr>
                <w:rFonts w:ascii="Arial" w:hAnsi="Arial" w:cs="Arial"/>
              </w:rPr>
              <w:t>w</w:t>
            </w:r>
            <w:r w:rsidR="00364684" w:rsidRPr="0044142A">
              <w:rPr>
                <w:rFonts w:ascii="Arial" w:hAnsi="Arial" w:cs="Arial"/>
              </w:rPr>
              <w:t>hich has risen progressively, in line with University guidelines</w:t>
            </w:r>
            <w:r w:rsidR="00C41D88">
              <w:rPr>
                <w:rFonts w:ascii="Arial" w:hAnsi="Arial" w:cs="Arial"/>
              </w:rPr>
              <w:t xml:space="preserve"> (currently planned to be the London Living wage for the 19/20 programme)</w:t>
            </w:r>
            <w:r w:rsidR="00364684" w:rsidRPr="0044142A">
              <w:rPr>
                <w:rFonts w:ascii="Arial" w:hAnsi="Arial" w:cs="Arial"/>
              </w:rPr>
              <w:t>.</w:t>
            </w:r>
            <w:r w:rsidR="007C6A03" w:rsidRPr="0044142A">
              <w:rPr>
                <w:rFonts w:ascii="Arial" w:hAnsi="Arial" w:cs="Arial"/>
              </w:rPr>
              <w:t xml:space="preserve"> </w:t>
            </w:r>
          </w:p>
          <w:p w:rsidR="00364684" w:rsidRPr="0044142A" w:rsidRDefault="00364684" w:rsidP="00D46797">
            <w:pPr>
              <w:rPr>
                <w:rFonts w:ascii="Arial" w:hAnsi="Arial" w:cs="Arial"/>
              </w:rPr>
            </w:pPr>
          </w:p>
          <w:p w:rsidR="00364684" w:rsidRPr="0044142A" w:rsidRDefault="00364684" w:rsidP="00D46797">
            <w:pPr>
              <w:rPr>
                <w:rFonts w:ascii="Arial" w:hAnsi="Arial" w:cs="Arial"/>
              </w:rPr>
            </w:pPr>
            <w:r w:rsidRPr="0044142A">
              <w:rPr>
                <w:rFonts w:ascii="Arial" w:hAnsi="Arial" w:cs="Arial"/>
              </w:rPr>
              <w:t xml:space="preserve">Due to the nature of the role, the job is advertised as a casual role </w:t>
            </w:r>
            <w:r w:rsidR="00C41D88">
              <w:rPr>
                <w:rFonts w:ascii="Arial" w:hAnsi="Arial" w:cs="Arial"/>
              </w:rPr>
              <w:t xml:space="preserve">with approximately </w:t>
            </w:r>
            <w:r w:rsidRPr="0044142A">
              <w:rPr>
                <w:rFonts w:ascii="Arial" w:hAnsi="Arial" w:cs="Arial"/>
              </w:rPr>
              <w:t xml:space="preserve">4 hours per week. It is flexible </w:t>
            </w:r>
            <w:r w:rsidR="00C41D88">
              <w:rPr>
                <w:rFonts w:ascii="Arial" w:hAnsi="Arial" w:cs="Arial"/>
              </w:rPr>
              <w:t>and able to fit</w:t>
            </w:r>
            <w:r w:rsidRPr="0044142A">
              <w:rPr>
                <w:rFonts w:ascii="Arial" w:hAnsi="Arial" w:cs="Arial"/>
              </w:rPr>
              <w:t xml:space="preserve"> around their studies. </w:t>
            </w:r>
          </w:p>
          <w:p w:rsidR="00D46797" w:rsidRPr="00D700F9" w:rsidRDefault="00D46797" w:rsidP="007C6A03">
            <w:pPr>
              <w:rPr>
                <w:rFonts w:ascii="Arial" w:hAnsi="Arial" w:cs="Arial"/>
              </w:rPr>
            </w:pPr>
          </w:p>
        </w:tc>
      </w:tr>
      <w:tr w:rsidR="00BD32A9" w:rsidRPr="00F54A11" w:rsidTr="00BD32A9">
        <w:trPr>
          <w:trHeight w:val="283"/>
        </w:trPr>
        <w:tc>
          <w:tcPr>
            <w:tcW w:w="9016" w:type="dxa"/>
            <w:gridSpan w:val="2"/>
            <w:shd w:val="clear" w:color="auto" w:fill="D9D9D9" w:themeFill="background1" w:themeFillShade="D9"/>
          </w:tcPr>
          <w:p w:rsidR="00BD32A9" w:rsidRDefault="00BD32A9" w:rsidP="0032601B">
            <w:pPr>
              <w:rPr>
                <w:rFonts w:ascii="Arial" w:hAnsi="Arial" w:cs="Arial"/>
                <w:b/>
              </w:rPr>
            </w:pPr>
            <w:r>
              <w:rPr>
                <w:rFonts w:ascii="Arial" w:hAnsi="Arial" w:cs="Arial"/>
                <w:b/>
              </w:rPr>
              <w:t>Please describe the training programme.</w:t>
            </w:r>
          </w:p>
        </w:tc>
      </w:tr>
      <w:tr w:rsidR="0032601B" w:rsidRPr="00F54A11" w:rsidTr="000C7CC2">
        <w:trPr>
          <w:trHeight w:val="983"/>
        </w:trPr>
        <w:tc>
          <w:tcPr>
            <w:tcW w:w="9016" w:type="dxa"/>
            <w:gridSpan w:val="2"/>
          </w:tcPr>
          <w:p w:rsidR="00E07A39" w:rsidRDefault="00E07A39" w:rsidP="0032601B">
            <w:pPr>
              <w:rPr>
                <w:rFonts w:ascii="Arial" w:hAnsi="Arial" w:cs="Arial"/>
              </w:rPr>
            </w:pPr>
            <w:r>
              <w:rPr>
                <w:rFonts w:ascii="Arial" w:hAnsi="Arial" w:cs="Arial"/>
              </w:rPr>
              <w:t>The t</w:t>
            </w:r>
            <w:r w:rsidR="005B134D" w:rsidRPr="007B3312">
              <w:rPr>
                <w:rFonts w:ascii="Arial" w:hAnsi="Arial" w:cs="Arial"/>
              </w:rPr>
              <w:t xml:space="preserve">raining </w:t>
            </w:r>
            <w:r>
              <w:rPr>
                <w:rFonts w:ascii="Arial" w:hAnsi="Arial" w:cs="Arial"/>
              </w:rPr>
              <w:t xml:space="preserve">programme </w:t>
            </w:r>
            <w:r w:rsidR="005B134D" w:rsidRPr="007B3312">
              <w:rPr>
                <w:rFonts w:ascii="Arial" w:hAnsi="Arial" w:cs="Arial"/>
              </w:rPr>
              <w:t>in</w:t>
            </w:r>
            <w:r w:rsidR="007B3312" w:rsidRPr="007B3312">
              <w:rPr>
                <w:rFonts w:ascii="Arial" w:hAnsi="Arial" w:cs="Arial"/>
              </w:rPr>
              <w:t>volves</w:t>
            </w:r>
            <w:r>
              <w:rPr>
                <w:rFonts w:ascii="Arial" w:hAnsi="Arial" w:cs="Arial"/>
              </w:rPr>
              <w:t xml:space="preserve"> a number of</w:t>
            </w:r>
            <w:r w:rsidR="007B3312" w:rsidRPr="007B3312">
              <w:rPr>
                <w:rFonts w:ascii="Arial" w:hAnsi="Arial" w:cs="Arial"/>
              </w:rPr>
              <w:t xml:space="preserve"> in depth workshops</w:t>
            </w:r>
            <w:r w:rsidR="000C7CC2">
              <w:rPr>
                <w:rFonts w:ascii="Arial" w:hAnsi="Arial" w:cs="Arial"/>
              </w:rPr>
              <w:t xml:space="preserve"> and wider training opportunities including</w:t>
            </w:r>
            <w:r>
              <w:rPr>
                <w:rFonts w:ascii="Arial" w:hAnsi="Arial" w:cs="Arial"/>
              </w:rPr>
              <w:t>:</w:t>
            </w:r>
          </w:p>
          <w:p w:rsidR="00E07A39" w:rsidRDefault="00E07A39" w:rsidP="00E07A39">
            <w:pPr>
              <w:pStyle w:val="ListParagraph"/>
              <w:numPr>
                <w:ilvl w:val="0"/>
                <w:numId w:val="7"/>
              </w:numPr>
              <w:rPr>
                <w:rFonts w:ascii="Arial" w:hAnsi="Arial" w:cs="Arial"/>
              </w:rPr>
            </w:pPr>
            <w:r w:rsidRPr="00364684">
              <w:rPr>
                <w:rFonts w:ascii="Arial" w:hAnsi="Arial" w:cs="Arial"/>
              </w:rPr>
              <w:t>Incl</w:t>
            </w:r>
            <w:r>
              <w:rPr>
                <w:rFonts w:ascii="Arial" w:hAnsi="Arial" w:cs="Arial"/>
              </w:rPr>
              <w:t>usive Curriculum Framework</w:t>
            </w:r>
          </w:p>
          <w:p w:rsidR="00E07A39" w:rsidRPr="006807FD" w:rsidRDefault="00E07A39" w:rsidP="00E07A39">
            <w:pPr>
              <w:pStyle w:val="ListParagraph"/>
              <w:numPr>
                <w:ilvl w:val="0"/>
                <w:numId w:val="7"/>
              </w:numPr>
              <w:rPr>
                <w:rFonts w:ascii="Arial" w:hAnsi="Arial" w:cs="Arial"/>
              </w:rPr>
            </w:pPr>
            <w:r>
              <w:rPr>
                <w:rFonts w:ascii="Arial" w:hAnsi="Arial" w:cs="Arial"/>
              </w:rPr>
              <w:t>BME attainment gap</w:t>
            </w:r>
            <w:r w:rsidRPr="00364684">
              <w:rPr>
                <w:rFonts w:ascii="Arial" w:hAnsi="Arial" w:cs="Arial"/>
              </w:rPr>
              <w:t xml:space="preserve"> </w:t>
            </w:r>
          </w:p>
          <w:p w:rsidR="00E07A39" w:rsidRPr="006807FD" w:rsidRDefault="00E07A39" w:rsidP="00E07A39">
            <w:pPr>
              <w:pStyle w:val="ListParagraph"/>
              <w:numPr>
                <w:ilvl w:val="0"/>
                <w:numId w:val="7"/>
              </w:numPr>
              <w:rPr>
                <w:rFonts w:ascii="Arial" w:hAnsi="Arial" w:cs="Arial"/>
              </w:rPr>
            </w:pPr>
            <w:r w:rsidRPr="006807FD">
              <w:rPr>
                <w:rFonts w:ascii="Arial" w:hAnsi="Arial" w:cs="Arial"/>
              </w:rPr>
              <w:t>How to review documents</w:t>
            </w:r>
          </w:p>
          <w:p w:rsidR="00E07A39" w:rsidRPr="006807FD" w:rsidRDefault="00E07A39" w:rsidP="00E07A39">
            <w:pPr>
              <w:pStyle w:val="ListParagraph"/>
              <w:numPr>
                <w:ilvl w:val="0"/>
                <w:numId w:val="7"/>
              </w:numPr>
              <w:rPr>
                <w:rFonts w:ascii="Arial" w:hAnsi="Arial" w:cs="Arial"/>
              </w:rPr>
            </w:pPr>
            <w:r w:rsidRPr="006807FD">
              <w:rPr>
                <w:rFonts w:ascii="Arial" w:hAnsi="Arial" w:cs="Arial"/>
              </w:rPr>
              <w:t>How to give positive feedback</w:t>
            </w:r>
          </w:p>
          <w:p w:rsidR="00E07A39" w:rsidRPr="006807FD" w:rsidRDefault="00E07A39" w:rsidP="00E07A39">
            <w:pPr>
              <w:pStyle w:val="ListParagraph"/>
              <w:numPr>
                <w:ilvl w:val="0"/>
                <w:numId w:val="7"/>
              </w:numPr>
              <w:rPr>
                <w:rFonts w:ascii="Arial" w:hAnsi="Arial" w:cs="Arial"/>
              </w:rPr>
            </w:pPr>
            <w:r w:rsidRPr="006807FD">
              <w:rPr>
                <w:rFonts w:ascii="Arial" w:hAnsi="Arial" w:cs="Arial"/>
              </w:rPr>
              <w:t xml:space="preserve">How to liaise and work with members of staff </w:t>
            </w:r>
          </w:p>
          <w:p w:rsidR="00E07A39" w:rsidRPr="006807FD" w:rsidRDefault="00E07A39" w:rsidP="00E07A39">
            <w:pPr>
              <w:pStyle w:val="ListParagraph"/>
              <w:numPr>
                <w:ilvl w:val="0"/>
                <w:numId w:val="7"/>
              </w:numPr>
              <w:rPr>
                <w:rFonts w:ascii="Arial" w:hAnsi="Arial" w:cs="Arial"/>
              </w:rPr>
            </w:pPr>
            <w:r w:rsidRPr="006807FD">
              <w:rPr>
                <w:rFonts w:ascii="Arial" w:hAnsi="Arial" w:cs="Arial"/>
              </w:rPr>
              <w:t>How to use the role to equip you for the working world</w:t>
            </w:r>
          </w:p>
          <w:p w:rsidR="00E07A39" w:rsidRPr="006807FD" w:rsidRDefault="00E07A39" w:rsidP="00E07A39">
            <w:pPr>
              <w:pStyle w:val="ListParagraph"/>
              <w:numPr>
                <w:ilvl w:val="0"/>
                <w:numId w:val="7"/>
              </w:numPr>
              <w:rPr>
                <w:rFonts w:ascii="Arial" w:hAnsi="Arial" w:cs="Arial"/>
              </w:rPr>
            </w:pPr>
            <w:r w:rsidRPr="006807FD">
              <w:rPr>
                <w:rFonts w:ascii="Arial" w:hAnsi="Arial" w:cs="Arial"/>
              </w:rPr>
              <w:t>How to use the role to create an enhance your CV and LinkedIn profiles</w:t>
            </w:r>
          </w:p>
          <w:p w:rsidR="00E07A39" w:rsidRPr="006807FD" w:rsidRDefault="00E07A39" w:rsidP="00E07A39">
            <w:pPr>
              <w:pStyle w:val="ListParagraph"/>
              <w:numPr>
                <w:ilvl w:val="0"/>
                <w:numId w:val="7"/>
              </w:numPr>
              <w:rPr>
                <w:rFonts w:ascii="Arial" w:hAnsi="Arial" w:cs="Arial"/>
              </w:rPr>
            </w:pPr>
            <w:r w:rsidRPr="006807FD">
              <w:rPr>
                <w:rFonts w:ascii="Arial" w:hAnsi="Arial" w:cs="Arial"/>
              </w:rPr>
              <w:t>Various workshops on careers and employability</w:t>
            </w:r>
          </w:p>
          <w:p w:rsidR="00E07A39" w:rsidRPr="006807FD" w:rsidRDefault="00E07A39" w:rsidP="00E07A39">
            <w:pPr>
              <w:pStyle w:val="ListParagraph"/>
              <w:numPr>
                <w:ilvl w:val="0"/>
                <w:numId w:val="7"/>
              </w:numPr>
              <w:rPr>
                <w:rFonts w:ascii="Arial" w:hAnsi="Arial" w:cs="Arial"/>
              </w:rPr>
            </w:pPr>
            <w:r w:rsidRPr="006807FD">
              <w:rPr>
                <w:rFonts w:ascii="Arial" w:hAnsi="Arial" w:cs="Arial"/>
              </w:rPr>
              <w:t>Enterprise and employability business partner workshop</w:t>
            </w:r>
          </w:p>
          <w:p w:rsidR="00E07A39" w:rsidRDefault="00E07A39" w:rsidP="00E07A39">
            <w:pPr>
              <w:pStyle w:val="ListParagraph"/>
              <w:numPr>
                <w:ilvl w:val="0"/>
                <w:numId w:val="7"/>
              </w:numPr>
              <w:rPr>
                <w:rFonts w:ascii="Arial" w:hAnsi="Arial" w:cs="Arial"/>
              </w:rPr>
            </w:pPr>
            <w:r w:rsidRPr="006807FD">
              <w:rPr>
                <w:rFonts w:ascii="Arial" w:hAnsi="Arial" w:cs="Arial"/>
              </w:rPr>
              <w:t>Professionalism in the role</w:t>
            </w:r>
          </w:p>
          <w:p w:rsidR="00E07A39" w:rsidRDefault="00E07A39" w:rsidP="00E07A39">
            <w:pPr>
              <w:rPr>
                <w:rFonts w:ascii="Arial" w:hAnsi="Arial" w:cs="Arial"/>
                <w:szCs w:val="24"/>
              </w:rPr>
            </w:pPr>
            <w:r>
              <w:rPr>
                <w:rFonts w:ascii="Arial" w:hAnsi="Arial" w:cs="Arial"/>
                <w:szCs w:val="24"/>
              </w:rPr>
              <w:t>In 2018/19 two senior ICCs were appointed whose remit included providing a greater level of support for the p</w:t>
            </w:r>
            <w:r w:rsidR="00DA7A3D" w:rsidRPr="007B3312">
              <w:rPr>
                <w:rFonts w:ascii="Arial" w:hAnsi="Arial" w:cs="Arial"/>
                <w:szCs w:val="24"/>
              </w:rPr>
              <w:t xml:space="preserve">rogramme as well as mentor the incoming ICC’s. All ICC’s are encouraged to develop </w:t>
            </w:r>
            <w:r>
              <w:rPr>
                <w:rFonts w:ascii="Arial" w:hAnsi="Arial" w:cs="Arial"/>
                <w:szCs w:val="24"/>
              </w:rPr>
              <w:t xml:space="preserve">additional </w:t>
            </w:r>
            <w:r w:rsidR="00DA7A3D" w:rsidRPr="007B3312">
              <w:rPr>
                <w:rFonts w:ascii="Arial" w:hAnsi="Arial" w:cs="Arial"/>
                <w:szCs w:val="24"/>
              </w:rPr>
              <w:t xml:space="preserve">skills </w:t>
            </w:r>
            <w:r>
              <w:rPr>
                <w:rFonts w:ascii="Arial" w:hAnsi="Arial" w:cs="Arial"/>
                <w:szCs w:val="24"/>
              </w:rPr>
              <w:t xml:space="preserve">vital for employment. </w:t>
            </w:r>
          </w:p>
          <w:p w:rsidR="00B9197F" w:rsidRPr="00E07A39" w:rsidRDefault="00B9197F" w:rsidP="00E07A39">
            <w:pPr>
              <w:rPr>
                <w:rFonts w:ascii="Arial" w:hAnsi="Arial" w:cs="Arial"/>
              </w:rPr>
            </w:pPr>
          </w:p>
        </w:tc>
      </w:tr>
      <w:tr w:rsidR="00BD32A9" w:rsidRPr="00F54A11" w:rsidTr="00BD32A9">
        <w:trPr>
          <w:trHeight w:val="274"/>
        </w:trPr>
        <w:tc>
          <w:tcPr>
            <w:tcW w:w="9016" w:type="dxa"/>
            <w:gridSpan w:val="2"/>
            <w:shd w:val="clear" w:color="auto" w:fill="D9D9D9" w:themeFill="background1" w:themeFillShade="D9"/>
          </w:tcPr>
          <w:p w:rsidR="00BD32A9" w:rsidRPr="00F54A11" w:rsidRDefault="00BD32A9" w:rsidP="0032601B">
            <w:pPr>
              <w:rPr>
                <w:rFonts w:ascii="Arial" w:hAnsi="Arial" w:cs="Arial"/>
                <w:b/>
              </w:rPr>
            </w:pPr>
            <w:r>
              <w:rPr>
                <w:rFonts w:ascii="Arial" w:hAnsi="Arial" w:cs="Arial"/>
                <w:b/>
              </w:rPr>
              <w:lastRenderedPageBreak/>
              <w:t>What do the students do in this role? What activities do they participate in?</w:t>
            </w:r>
          </w:p>
        </w:tc>
      </w:tr>
      <w:tr w:rsidR="00DA50A5" w:rsidRPr="00F54A11" w:rsidTr="000C7CC2">
        <w:trPr>
          <w:trHeight w:val="983"/>
        </w:trPr>
        <w:tc>
          <w:tcPr>
            <w:tcW w:w="9016" w:type="dxa"/>
            <w:gridSpan w:val="2"/>
          </w:tcPr>
          <w:p w:rsidR="00E07A39" w:rsidRDefault="00E07A39" w:rsidP="00E07A39">
            <w:pPr>
              <w:rPr>
                <w:rFonts w:ascii="Arial" w:hAnsi="Arial" w:cs="Arial"/>
              </w:rPr>
            </w:pPr>
            <w:r w:rsidRPr="0044142A">
              <w:rPr>
                <w:rFonts w:ascii="Arial" w:hAnsi="Arial" w:cs="Arial"/>
              </w:rPr>
              <w:t xml:space="preserve">The aim is to offer professional experience to Kingston students across all faculties, which will give them the valuable experience and competitive edge they need to secure graduate level roles going forward. </w:t>
            </w:r>
          </w:p>
          <w:p w:rsidR="00E947AD" w:rsidRPr="007B3312" w:rsidRDefault="00E947AD" w:rsidP="007C6A03">
            <w:pPr>
              <w:spacing w:line="276" w:lineRule="auto"/>
              <w:rPr>
                <w:rFonts w:ascii="Arial" w:hAnsi="Arial" w:cs="Arial"/>
                <w:szCs w:val="24"/>
              </w:rPr>
            </w:pPr>
          </w:p>
          <w:p w:rsidR="00E947AD" w:rsidRPr="007B3312" w:rsidRDefault="00E947AD" w:rsidP="007C6A03">
            <w:pPr>
              <w:spacing w:line="276" w:lineRule="auto"/>
              <w:rPr>
                <w:rFonts w:ascii="Arial" w:hAnsi="Arial" w:cs="Arial"/>
                <w:szCs w:val="24"/>
              </w:rPr>
            </w:pPr>
            <w:r w:rsidRPr="007B3312">
              <w:rPr>
                <w:rFonts w:ascii="Arial" w:hAnsi="Arial" w:cs="Arial"/>
                <w:szCs w:val="24"/>
              </w:rPr>
              <w:t>I</w:t>
            </w:r>
            <w:r w:rsidR="007F5B10">
              <w:rPr>
                <w:rFonts w:ascii="Arial" w:hAnsi="Arial" w:cs="Arial"/>
                <w:szCs w:val="24"/>
              </w:rPr>
              <w:t>CCs</w:t>
            </w:r>
            <w:r w:rsidR="00DA7A3D">
              <w:rPr>
                <w:rFonts w:ascii="Arial" w:hAnsi="Arial" w:cs="Arial"/>
                <w:szCs w:val="24"/>
              </w:rPr>
              <w:t xml:space="preserve"> use</w:t>
            </w:r>
            <w:r w:rsidRPr="007B3312">
              <w:rPr>
                <w:rFonts w:ascii="Arial" w:hAnsi="Arial" w:cs="Arial"/>
                <w:szCs w:val="24"/>
              </w:rPr>
              <w:t xml:space="preserve"> the diverse experiences and perspectives of students to improve curricula through engaging with academic and professional staff, other students and external education institutions. Using the Inclusive Curriculum Framework (ICF) &amp; lived experience to enhance the student experience through reviewing the curriculum and providing feedback, co-creation and collaborating to deliver student focused and friendly courses and other materials. </w:t>
            </w:r>
          </w:p>
          <w:p w:rsidR="00E947AD" w:rsidRPr="007B3312" w:rsidRDefault="00E947AD" w:rsidP="007C6A03">
            <w:pPr>
              <w:spacing w:line="276" w:lineRule="auto"/>
              <w:rPr>
                <w:rFonts w:ascii="Arial" w:hAnsi="Arial" w:cs="Arial"/>
                <w:szCs w:val="24"/>
              </w:rPr>
            </w:pPr>
          </w:p>
          <w:p w:rsidR="00E947AD" w:rsidRPr="007B3312" w:rsidRDefault="00E947AD" w:rsidP="007C6A03">
            <w:pPr>
              <w:spacing w:line="276" w:lineRule="auto"/>
              <w:rPr>
                <w:rFonts w:ascii="Arial" w:hAnsi="Arial" w:cs="Arial"/>
                <w:szCs w:val="24"/>
              </w:rPr>
            </w:pPr>
            <w:r w:rsidRPr="007B3312">
              <w:rPr>
                <w:rFonts w:ascii="Arial" w:hAnsi="Arial" w:cs="Arial"/>
                <w:szCs w:val="24"/>
              </w:rPr>
              <w:t>Types of work:</w:t>
            </w:r>
          </w:p>
          <w:p w:rsidR="00E947AD" w:rsidRPr="007F5B10" w:rsidRDefault="00E947AD" w:rsidP="007F5B10">
            <w:pPr>
              <w:pStyle w:val="ListParagraph"/>
              <w:numPr>
                <w:ilvl w:val="0"/>
                <w:numId w:val="6"/>
              </w:numPr>
              <w:spacing w:line="276" w:lineRule="auto"/>
              <w:rPr>
                <w:rFonts w:ascii="Arial" w:hAnsi="Arial" w:cs="Arial"/>
                <w:szCs w:val="24"/>
              </w:rPr>
            </w:pPr>
            <w:r w:rsidRPr="007B3312">
              <w:rPr>
                <w:rFonts w:ascii="Arial" w:hAnsi="Arial" w:cs="Arial"/>
                <w:szCs w:val="24"/>
              </w:rPr>
              <w:t xml:space="preserve">Reviewing </w:t>
            </w:r>
            <w:r w:rsidR="007F5B10" w:rsidRPr="007B3312">
              <w:rPr>
                <w:rFonts w:ascii="Arial" w:hAnsi="Arial" w:cs="Arial"/>
                <w:szCs w:val="24"/>
              </w:rPr>
              <w:t>Course &amp; Module Guides</w:t>
            </w:r>
            <w:r w:rsidR="007F5B10">
              <w:rPr>
                <w:rFonts w:ascii="Arial" w:hAnsi="Arial" w:cs="Arial"/>
                <w:szCs w:val="24"/>
              </w:rPr>
              <w:t xml:space="preserve">, </w:t>
            </w:r>
            <w:r w:rsidRPr="007F5B10">
              <w:rPr>
                <w:rFonts w:ascii="Arial" w:hAnsi="Arial" w:cs="Arial"/>
                <w:szCs w:val="24"/>
              </w:rPr>
              <w:t xml:space="preserve">assessment instructions, </w:t>
            </w:r>
            <w:r w:rsidR="007F5B10" w:rsidRPr="007B3312">
              <w:rPr>
                <w:rFonts w:ascii="Arial" w:hAnsi="Arial" w:cs="Arial"/>
                <w:szCs w:val="24"/>
              </w:rPr>
              <w:t xml:space="preserve">online materials </w:t>
            </w:r>
            <w:r w:rsidR="007F5B10">
              <w:rPr>
                <w:rFonts w:ascii="Arial" w:hAnsi="Arial" w:cs="Arial"/>
                <w:szCs w:val="24"/>
              </w:rPr>
              <w:t xml:space="preserve">and </w:t>
            </w:r>
            <w:r w:rsidR="007F5B10" w:rsidRPr="007B3312">
              <w:rPr>
                <w:rFonts w:ascii="Arial" w:hAnsi="Arial" w:cs="Arial"/>
                <w:szCs w:val="24"/>
              </w:rPr>
              <w:t>reading list</w:t>
            </w:r>
            <w:r w:rsidR="007F5B10">
              <w:rPr>
                <w:rFonts w:ascii="Arial" w:hAnsi="Arial" w:cs="Arial"/>
                <w:szCs w:val="24"/>
              </w:rPr>
              <w:t>s</w:t>
            </w:r>
          </w:p>
          <w:p w:rsidR="00E947AD" w:rsidRPr="007B3312" w:rsidRDefault="00E947AD" w:rsidP="007C6A03">
            <w:pPr>
              <w:pStyle w:val="ListParagraph"/>
              <w:numPr>
                <w:ilvl w:val="0"/>
                <w:numId w:val="6"/>
              </w:numPr>
              <w:spacing w:line="276" w:lineRule="auto"/>
              <w:rPr>
                <w:rFonts w:ascii="Arial" w:hAnsi="Arial" w:cs="Arial"/>
                <w:szCs w:val="24"/>
              </w:rPr>
            </w:pPr>
            <w:r w:rsidRPr="007B3312">
              <w:rPr>
                <w:rFonts w:ascii="Arial" w:hAnsi="Arial" w:cs="Arial"/>
                <w:szCs w:val="24"/>
              </w:rPr>
              <w:t>Delivering training Sessions (internally and externally)</w:t>
            </w:r>
          </w:p>
          <w:p w:rsidR="007B3312" w:rsidRPr="007B3312" w:rsidRDefault="007F5B10" w:rsidP="007C6A03">
            <w:pPr>
              <w:pStyle w:val="ListParagraph"/>
              <w:numPr>
                <w:ilvl w:val="0"/>
                <w:numId w:val="6"/>
              </w:numPr>
              <w:spacing w:line="276" w:lineRule="auto"/>
              <w:rPr>
                <w:rFonts w:ascii="Arial" w:hAnsi="Arial" w:cs="Arial"/>
                <w:szCs w:val="24"/>
              </w:rPr>
            </w:pPr>
            <w:r>
              <w:rPr>
                <w:rFonts w:ascii="Arial" w:hAnsi="Arial" w:cs="Arial"/>
                <w:szCs w:val="24"/>
              </w:rPr>
              <w:t>Speaking</w:t>
            </w:r>
            <w:r w:rsidR="00E947AD" w:rsidRPr="007B3312">
              <w:rPr>
                <w:rFonts w:ascii="Arial" w:hAnsi="Arial" w:cs="Arial"/>
                <w:szCs w:val="24"/>
              </w:rPr>
              <w:t xml:space="preserve"> at academic conferences</w:t>
            </w:r>
          </w:p>
          <w:p w:rsidR="00DD50A8" w:rsidRDefault="00E947AD" w:rsidP="0056359B">
            <w:pPr>
              <w:pStyle w:val="ListParagraph"/>
              <w:numPr>
                <w:ilvl w:val="0"/>
                <w:numId w:val="6"/>
              </w:numPr>
              <w:spacing w:line="276" w:lineRule="auto"/>
              <w:rPr>
                <w:rFonts w:ascii="Arial" w:hAnsi="Arial" w:cs="Arial"/>
                <w:szCs w:val="24"/>
              </w:rPr>
            </w:pPr>
            <w:r w:rsidRPr="00DD50A8">
              <w:rPr>
                <w:rFonts w:ascii="Arial" w:hAnsi="Arial" w:cs="Arial"/>
                <w:szCs w:val="24"/>
              </w:rPr>
              <w:t>Delivering feedback to staff</w:t>
            </w:r>
            <w:r w:rsidR="007B3312" w:rsidRPr="00DD50A8">
              <w:rPr>
                <w:rFonts w:ascii="Arial" w:hAnsi="Arial" w:cs="Arial"/>
                <w:szCs w:val="24"/>
              </w:rPr>
              <w:t xml:space="preserve"> </w:t>
            </w:r>
          </w:p>
          <w:p w:rsidR="007B3312" w:rsidRPr="00DD50A8" w:rsidRDefault="00E947AD" w:rsidP="0056359B">
            <w:pPr>
              <w:pStyle w:val="ListParagraph"/>
              <w:numPr>
                <w:ilvl w:val="0"/>
                <w:numId w:val="6"/>
              </w:numPr>
              <w:spacing w:line="276" w:lineRule="auto"/>
              <w:rPr>
                <w:rFonts w:ascii="Arial" w:hAnsi="Arial" w:cs="Arial"/>
                <w:szCs w:val="24"/>
              </w:rPr>
            </w:pPr>
            <w:r w:rsidRPr="00DD50A8">
              <w:rPr>
                <w:rFonts w:ascii="Arial" w:hAnsi="Arial" w:cs="Arial"/>
                <w:szCs w:val="24"/>
              </w:rPr>
              <w:t xml:space="preserve">Facilitating Focus Groups and small sessions with students </w:t>
            </w:r>
          </w:p>
          <w:p w:rsidR="007B3312" w:rsidRPr="007B3312" w:rsidRDefault="00E947AD" w:rsidP="007C6A03">
            <w:pPr>
              <w:pStyle w:val="ListParagraph"/>
              <w:numPr>
                <w:ilvl w:val="0"/>
                <w:numId w:val="6"/>
              </w:numPr>
              <w:spacing w:line="276" w:lineRule="auto"/>
              <w:rPr>
                <w:rFonts w:ascii="Arial" w:hAnsi="Arial" w:cs="Arial"/>
                <w:szCs w:val="24"/>
              </w:rPr>
            </w:pPr>
            <w:r w:rsidRPr="007B3312">
              <w:rPr>
                <w:rFonts w:ascii="Arial" w:hAnsi="Arial" w:cs="Arial"/>
                <w:szCs w:val="24"/>
              </w:rPr>
              <w:t>Promote curriculum consultation services to staff and students across the institution</w:t>
            </w:r>
          </w:p>
          <w:p w:rsidR="007B3312" w:rsidRPr="007B3312" w:rsidRDefault="00DD50A8" w:rsidP="007C6A03">
            <w:pPr>
              <w:pStyle w:val="ListParagraph"/>
              <w:numPr>
                <w:ilvl w:val="0"/>
                <w:numId w:val="6"/>
              </w:numPr>
              <w:spacing w:line="276" w:lineRule="auto"/>
              <w:rPr>
                <w:rFonts w:ascii="Arial" w:hAnsi="Arial" w:cs="Arial"/>
                <w:szCs w:val="24"/>
              </w:rPr>
            </w:pPr>
            <w:r>
              <w:rPr>
                <w:rFonts w:ascii="Arial" w:hAnsi="Arial" w:cs="Arial"/>
                <w:szCs w:val="24"/>
              </w:rPr>
              <w:t>Participate in s</w:t>
            </w:r>
            <w:r w:rsidR="00E947AD" w:rsidRPr="007B3312">
              <w:rPr>
                <w:rFonts w:ascii="Arial" w:hAnsi="Arial" w:cs="Arial"/>
                <w:szCs w:val="24"/>
              </w:rPr>
              <w:t xml:space="preserve">taff </w:t>
            </w:r>
            <w:r>
              <w:rPr>
                <w:rFonts w:ascii="Arial" w:hAnsi="Arial" w:cs="Arial"/>
                <w:szCs w:val="24"/>
              </w:rPr>
              <w:t>d</w:t>
            </w:r>
            <w:r w:rsidR="00E947AD" w:rsidRPr="007B3312">
              <w:rPr>
                <w:rFonts w:ascii="Arial" w:hAnsi="Arial" w:cs="Arial"/>
                <w:szCs w:val="24"/>
              </w:rPr>
              <w:t xml:space="preserve">evelopment workshops </w:t>
            </w:r>
          </w:p>
          <w:p w:rsidR="007B3312" w:rsidRPr="007B3312" w:rsidRDefault="007B3312" w:rsidP="007C6A03">
            <w:pPr>
              <w:pStyle w:val="ListParagraph"/>
              <w:numPr>
                <w:ilvl w:val="0"/>
                <w:numId w:val="6"/>
              </w:numPr>
              <w:spacing w:line="276" w:lineRule="auto"/>
              <w:rPr>
                <w:rFonts w:ascii="Arial" w:hAnsi="Arial" w:cs="Arial"/>
                <w:szCs w:val="24"/>
              </w:rPr>
            </w:pPr>
            <w:r w:rsidRPr="007B3312">
              <w:rPr>
                <w:rFonts w:ascii="Arial" w:hAnsi="Arial" w:cs="Arial"/>
                <w:szCs w:val="24"/>
              </w:rPr>
              <w:t>Research best practice at K</w:t>
            </w:r>
            <w:r w:rsidR="00DD50A8">
              <w:rPr>
                <w:rFonts w:ascii="Arial" w:hAnsi="Arial" w:cs="Arial"/>
                <w:szCs w:val="24"/>
              </w:rPr>
              <w:t xml:space="preserve">ingston </w:t>
            </w:r>
            <w:r w:rsidRPr="007B3312">
              <w:rPr>
                <w:rFonts w:ascii="Arial" w:hAnsi="Arial" w:cs="Arial"/>
                <w:szCs w:val="24"/>
              </w:rPr>
              <w:t>and other institutions</w:t>
            </w:r>
          </w:p>
          <w:p w:rsidR="007B3312" w:rsidRPr="007B3312" w:rsidRDefault="007B3312" w:rsidP="007C6A03">
            <w:pPr>
              <w:pStyle w:val="ListParagraph"/>
              <w:numPr>
                <w:ilvl w:val="0"/>
                <w:numId w:val="6"/>
              </w:numPr>
              <w:spacing w:line="276" w:lineRule="auto"/>
              <w:rPr>
                <w:rFonts w:ascii="Arial" w:hAnsi="Arial" w:cs="Arial"/>
                <w:szCs w:val="24"/>
              </w:rPr>
            </w:pPr>
            <w:r w:rsidRPr="007B3312">
              <w:rPr>
                <w:rFonts w:ascii="Arial" w:hAnsi="Arial" w:cs="Arial"/>
                <w:szCs w:val="24"/>
              </w:rPr>
              <w:t>Creat</w:t>
            </w:r>
            <w:r w:rsidR="00DD50A8">
              <w:rPr>
                <w:rFonts w:ascii="Arial" w:hAnsi="Arial" w:cs="Arial"/>
                <w:szCs w:val="24"/>
              </w:rPr>
              <w:t>ing</w:t>
            </w:r>
            <w:r w:rsidRPr="007B3312">
              <w:rPr>
                <w:rFonts w:ascii="Arial" w:hAnsi="Arial" w:cs="Arial"/>
                <w:szCs w:val="24"/>
              </w:rPr>
              <w:t xml:space="preserve"> resources to support the </w:t>
            </w:r>
            <w:r w:rsidR="00DD50A8">
              <w:rPr>
                <w:rFonts w:ascii="Arial" w:hAnsi="Arial" w:cs="Arial"/>
                <w:szCs w:val="24"/>
              </w:rPr>
              <w:t xml:space="preserve">ICC </w:t>
            </w:r>
            <w:r w:rsidRPr="007B3312">
              <w:rPr>
                <w:rFonts w:ascii="Arial" w:hAnsi="Arial" w:cs="Arial"/>
                <w:szCs w:val="24"/>
              </w:rPr>
              <w:t>programme</w:t>
            </w:r>
            <w:r w:rsidR="00DD50A8">
              <w:rPr>
                <w:rFonts w:ascii="Arial" w:hAnsi="Arial" w:cs="Arial"/>
                <w:szCs w:val="24"/>
              </w:rPr>
              <w:t xml:space="preserve"> such as videos</w:t>
            </w:r>
          </w:p>
          <w:p w:rsidR="007B3312" w:rsidRPr="007B3312" w:rsidRDefault="007B3312" w:rsidP="007C6A03">
            <w:pPr>
              <w:numPr>
                <w:ilvl w:val="0"/>
                <w:numId w:val="6"/>
              </w:numPr>
              <w:spacing w:after="200" w:line="276" w:lineRule="auto"/>
              <w:contextualSpacing/>
              <w:rPr>
                <w:rFonts w:ascii="Arial" w:hAnsi="Arial" w:cs="Arial"/>
                <w:szCs w:val="24"/>
              </w:rPr>
            </w:pPr>
            <w:r w:rsidRPr="007B3312">
              <w:rPr>
                <w:rFonts w:ascii="Arial" w:hAnsi="Arial" w:cs="Arial"/>
                <w:szCs w:val="24"/>
              </w:rPr>
              <w:t xml:space="preserve">Work collaboratively with academic staff to advise them on inclusive practices and give </w:t>
            </w:r>
            <w:r w:rsidR="00DD50A8" w:rsidRPr="007B3312">
              <w:rPr>
                <w:rFonts w:ascii="Arial" w:hAnsi="Arial" w:cs="Arial"/>
                <w:szCs w:val="24"/>
              </w:rPr>
              <w:t xml:space="preserve">student </w:t>
            </w:r>
            <w:r w:rsidRPr="007B3312">
              <w:rPr>
                <w:rFonts w:ascii="Arial" w:hAnsi="Arial" w:cs="Arial"/>
                <w:szCs w:val="24"/>
              </w:rPr>
              <w:t>perspective on the teaching and learning within their modules</w:t>
            </w:r>
          </w:p>
          <w:p w:rsidR="00DA50A5" w:rsidRPr="0044142A" w:rsidRDefault="007B3312" w:rsidP="00DD50A8">
            <w:pPr>
              <w:numPr>
                <w:ilvl w:val="0"/>
                <w:numId w:val="6"/>
              </w:numPr>
              <w:spacing w:after="200" w:line="276" w:lineRule="auto"/>
              <w:contextualSpacing/>
              <w:rPr>
                <w:rFonts w:ascii="Arial" w:hAnsi="Arial" w:cs="Arial"/>
                <w:szCs w:val="24"/>
              </w:rPr>
            </w:pPr>
            <w:r w:rsidRPr="007B3312">
              <w:rPr>
                <w:rFonts w:ascii="Arial" w:hAnsi="Arial" w:cs="Arial"/>
                <w:szCs w:val="24"/>
              </w:rPr>
              <w:t>Work</w:t>
            </w:r>
            <w:r>
              <w:rPr>
                <w:rFonts w:ascii="Arial" w:hAnsi="Arial" w:cs="Arial"/>
                <w:szCs w:val="24"/>
              </w:rPr>
              <w:t>ing</w:t>
            </w:r>
            <w:r w:rsidRPr="007B3312">
              <w:rPr>
                <w:rFonts w:ascii="Arial" w:hAnsi="Arial" w:cs="Arial"/>
                <w:szCs w:val="24"/>
              </w:rPr>
              <w:t xml:space="preserve"> collaboratively with professional staff to share how to ensure their services reflect the diversity of </w:t>
            </w:r>
            <w:r w:rsidR="00DD50A8">
              <w:rPr>
                <w:rFonts w:ascii="Arial" w:hAnsi="Arial" w:cs="Arial"/>
                <w:szCs w:val="24"/>
              </w:rPr>
              <w:t xml:space="preserve">the student body </w:t>
            </w:r>
            <w:r w:rsidRPr="007B3312">
              <w:rPr>
                <w:rFonts w:ascii="Arial" w:hAnsi="Arial" w:cs="Arial"/>
                <w:szCs w:val="24"/>
              </w:rPr>
              <w:t>and are inclusive and accessible to all students</w:t>
            </w:r>
          </w:p>
        </w:tc>
      </w:tr>
      <w:tr w:rsidR="0032601B" w:rsidRPr="00F54A11" w:rsidTr="00BD32A9">
        <w:trPr>
          <w:trHeight w:val="274"/>
        </w:trPr>
        <w:tc>
          <w:tcPr>
            <w:tcW w:w="9016" w:type="dxa"/>
            <w:gridSpan w:val="2"/>
            <w:shd w:val="clear" w:color="auto" w:fill="D9D9D9" w:themeFill="background1" w:themeFillShade="D9"/>
          </w:tcPr>
          <w:p w:rsidR="0032601B" w:rsidRDefault="0032601B" w:rsidP="0032601B">
            <w:pPr>
              <w:rPr>
                <w:rFonts w:ascii="Arial" w:hAnsi="Arial" w:cs="Arial"/>
                <w:b/>
              </w:rPr>
            </w:pPr>
            <w:r>
              <w:rPr>
                <w:rFonts w:ascii="Arial" w:hAnsi="Arial" w:cs="Arial"/>
                <w:b/>
              </w:rPr>
              <w:t>Please describe the evaluation planned / carried out</w:t>
            </w:r>
          </w:p>
        </w:tc>
      </w:tr>
      <w:tr w:rsidR="00BD32A9" w:rsidRPr="00F54A11" w:rsidTr="00D35E58">
        <w:trPr>
          <w:trHeight w:val="1832"/>
        </w:trPr>
        <w:tc>
          <w:tcPr>
            <w:tcW w:w="9016" w:type="dxa"/>
            <w:gridSpan w:val="2"/>
          </w:tcPr>
          <w:p w:rsidR="00BD32A9" w:rsidRDefault="007B3312" w:rsidP="0032601B">
            <w:pPr>
              <w:rPr>
                <w:rFonts w:ascii="Arial" w:hAnsi="Arial" w:cs="Arial"/>
              </w:rPr>
            </w:pPr>
            <w:r w:rsidRPr="00A4109B">
              <w:rPr>
                <w:rFonts w:ascii="Arial" w:hAnsi="Arial" w:cs="Arial"/>
              </w:rPr>
              <w:t>The Inclusive Curriculum Consultants complete pre and post surveys</w:t>
            </w:r>
            <w:r w:rsidR="000C7CC2">
              <w:rPr>
                <w:rFonts w:ascii="Arial" w:hAnsi="Arial" w:cs="Arial"/>
              </w:rPr>
              <w:t xml:space="preserve"> </w:t>
            </w:r>
            <w:r w:rsidRPr="00A4109B">
              <w:rPr>
                <w:rFonts w:ascii="Arial" w:hAnsi="Arial" w:cs="Arial"/>
              </w:rPr>
              <w:t>ask</w:t>
            </w:r>
            <w:r w:rsidR="000C7CC2">
              <w:rPr>
                <w:rFonts w:ascii="Arial" w:hAnsi="Arial" w:cs="Arial"/>
              </w:rPr>
              <w:t>ing a</w:t>
            </w:r>
            <w:r w:rsidRPr="00A4109B">
              <w:rPr>
                <w:rFonts w:ascii="Arial" w:hAnsi="Arial" w:cs="Arial"/>
              </w:rPr>
              <w:t xml:space="preserve"> variety of questions </w:t>
            </w:r>
            <w:r w:rsidR="000C7CC2">
              <w:rPr>
                <w:rFonts w:ascii="Arial" w:hAnsi="Arial" w:cs="Arial"/>
              </w:rPr>
              <w:t xml:space="preserve">including </w:t>
            </w:r>
            <w:r w:rsidRPr="00A4109B">
              <w:rPr>
                <w:rFonts w:ascii="Arial" w:hAnsi="Arial" w:cs="Arial"/>
              </w:rPr>
              <w:t xml:space="preserve">their confidence </w:t>
            </w:r>
            <w:r w:rsidR="000C7CC2">
              <w:rPr>
                <w:rFonts w:ascii="Arial" w:hAnsi="Arial" w:cs="Arial"/>
              </w:rPr>
              <w:t xml:space="preserve">levels, their </w:t>
            </w:r>
            <w:r w:rsidR="008B10E9" w:rsidRPr="00A4109B">
              <w:rPr>
                <w:rFonts w:ascii="Arial" w:hAnsi="Arial" w:cs="Arial"/>
              </w:rPr>
              <w:t>understanding</w:t>
            </w:r>
            <w:r w:rsidRPr="00A4109B">
              <w:rPr>
                <w:rFonts w:ascii="Arial" w:hAnsi="Arial" w:cs="Arial"/>
              </w:rPr>
              <w:t xml:space="preserve"> </w:t>
            </w:r>
            <w:r w:rsidR="000C7CC2">
              <w:rPr>
                <w:rFonts w:ascii="Arial" w:hAnsi="Arial" w:cs="Arial"/>
              </w:rPr>
              <w:t xml:space="preserve">of </w:t>
            </w:r>
            <w:r w:rsidR="008B10E9" w:rsidRPr="00A4109B">
              <w:rPr>
                <w:rFonts w:ascii="Arial" w:hAnsi="Arial" w:cs="Arial"/>
              </w:rPr>
              <w:t xml:space="preserve">giving feedback, </w:t>
            </w:r>
            <w:r w:rsidR="000C7CC2">
              <w:rPr>
                <w:rFonts w:ascii="Arial" w:hAnsi="Arial" w:cs="Arial"/>
              </w:rPr>
              <w:t xml:space="preserve">comfort levels </w:t>
            </w:r>
            <w:r w:rsidR="008B10E9" w:rsidRPr="00A4109B">
              <w:rPr>
                <w:rFonts w:ascii="Arial" w:hAnsi="Arial" w:cs="Arial"/>
              </w:rPr>
              <w:t>talking about equality</w:t>
            </w:r>
            <w:r w:rsidR="000C7CC2">
              <w:rPr>
                <w:rFonts w:ascii="Arial" w:hAnsi="Arial" w:cs="Arial"/>
              </w:rPr>
              <w:t xml:space="preserve"> issues</w:t>
            </w:r>
            <w:r w:rsidR="008B10E9" w:rsidRPr="00A4109B">
              <w:rPr>
                <w:rFonts w:ascii="Arial" w:hAnsi="Arial" w:cs="Arial"/>
              </w:rPr>
              <w:t>, the BME attainment gap and how comfortable they are leading and facilitating students and/or giving feedback to staff. This is then analysed and compared at the end of the programme in order to understand the impact of the programme on the ICC’s.</w:t>
            </w:r>
          </w:p>
          <w:p w:rsidR="000C7CC2" w:rsidRDefault="000C7CC2" w:rsidP="0032601B">
            <w:pPr>
              <w:rPr>
                <w:rFonts w:ascii="Arial" w:hAnsi="Arial" w:cs="Arial"/>
              </w:rPr>
            </w:pPr>
          </w:p>
          <w:p w:rsidR="000C7CC2" w:rsidRPr="00A4109B" w:rsidRDefault="007F5B10" w:rsidP="000C7CC2">
            <w:pPr>
              <w:rPr>
                <w:rFonts w:ascii="Arial" w:hAnsi="Arial" w:cs="Arial"/>
              </w:rPr>
            </w:pPr>
            <w:r>
              <w:rPr>
                <w:rFonts w:ascii="Arial" w:hAnsi="Arial" w:cs="Arial"/>
              </w:rPr>
              <w:t xml:space="preserve">Academic and </w:t>
            </w:r>
            <w:r w:rsidR="000C7CC2" w:rsidRPr="00A4109B">
              <w:rPr>
                <w:rFonts w:ascii="Arial" w:hAnsi="Arial" w:cs="Arial"/>
              </w:rPr>
              <w:t xml:space="preserve">Professional staff are sent evaluation questionnaires and/or interviewed in order to gauge the impact of the reviews and feedback given. Staff are questioned </w:t>
            </w:r>
            <w:r>
              <w:rPr>
                <w:rFonts w:ascii="Arial" w:hAnsi="Arial" w:cs="Arial"/>
              </w:rPr>
              <w:t xml:space="preserve">on areas such as </w:t>
            </w:r>
            <w:r w:rsidR="000C7CC2" w:rsidRPr="00A4109B">
              <w:rPr>
                <w:rFonts w:ascii="Arial" w:hAnsi="Arial" w:cs="Arial"/>
              </w:rPr>
              <w:t>what they expected from the ICC’s</w:t>
            </w:r>
            <w:r w:rsidR="000C7CC2">
              <w:rPr>
                <w:rFonts w:ascii="Arial" w:hAnsi="Arial" w:cs="Arial"/>
              </w:rPr>
              <w:t xml:space="preserve"> </w:t>
            </w:r>
            <w:r>
              <w:rPr>
                <w:rFonts w:ascii="Arial" w:hAnsi="Arial" w:cs="Arial"/>
              </w:rPr>
              <w:t xml:space="preserve">and </w:t>
            </w:r>
            <w:r w:rsidR="000C7CC2">
              <w:rPr>
                <w:rFonts w:ascii="Arial" w:hAnsi="Arial" w:cs="Arial"/>
              </w:rPr>
              <w:t xml:space="preserve">whether </w:t>
            </w:r>
            <w:r>
              <w:rPr>
                <w:rFonts w:ascii="Arial" w:hAnsi="Arial" w:cs="Arial"/>
              </w:rPr>
              <w:t xml:space="preserve">suggested changes </w:t>
            </w:r>
            <w:proofErr w:type="spellStart"/>
            <w:r>
              <w:rPr>
                <w:rFonts w:ascii="Arial" w:hAnsi="Arial" w:cs="Arial"/>
              </w:rPr>
              <w:t>wre</w:t>
            </w:r>
            <w:proofErr w:type="spellEnd"/>
            <w:r>
              <w:rPr>
                <w:rFonts w:ascii="Arial" w:hAnsi="Arial" w:cs="Arial"/>
              </w:rPr>
              <w:t xml:space="preserve"> </w:t>
            </w:r>
            <w:r w:rsidR="000C7CC2">
              <w:rPr>
                <w:rFonts w:ascii="Arial" w:hAnsi="Arial" w:cs="Arial"/>
              </w:rPr>
              <w:t xml:space="preserve">implemented. They are also asked about their experience of the working with the ICC’s. </w:t>
            </w:r>
            <w:r>
              <w:rPr>
                <w:rFonts w:ascii="Arial" w:hAnsi="Arial" w:cs="Arial"/>
              </w:rPr>
              <w:t xml:space="preserve">This is followed up 6 months later to access longer-term changes. Changes in outcomes including the course NSS results are monitored where relevant. </w:t>
            </w:r>
          </w:p>
          <w:p w:rsidR="007C6A03" w:rsidRDefault="007C6A03" w:rsidP="0032601B">
            <w:pPr>
              <w:rPr>
                <w:rFonts w:ascii="Arial" w:hAnsi="Arial" w:cs="Arial"/>
              </w:rPr>
            </w:pPr>
          </w:p>
          <w:p w:rsidR="00BD32A9" w:rsidRPr="00B9197F" w:rsidRDefault="007C6A03" w:rsidP="0032601B">
            <w:pPr>
              <w:rPr>
                <w:rFonts w:ascii="Arial" w:hAnsi="Arial" w:cs="Arial"/>
              </w:rPr>
            </w:pPr>
            <w:r>
              <w:rPr>
                <w:rFonts w:ascii="Arial" w:hAnsi="Arial" w:cs="Arial"/>
              </w:rPr>
              <w:t xml:space="preserve">The impact </w:t>
            </w:r>
            <w:r w:rsidR="007F5B10">
              <w:rPr>
                <w:rFonts w:ascii="Arial" w:hAnsi="Arial" w:cs="Arial"/>
              </w:rPr>
              <w:t>on the individual IC</w:t>
            </w:r>
            <w:r>
              <w:rPr>
                <w:rFonts w:ascii="Arial" w:hAnsi="Arial" w:cs="Arial"/>
              </w:rPr>
              <w:t>C</w:t>
            </w:r>
            <w:r w:rsidR="007F5B10">
              <w:rPr>
                <w:rFonts w:ascii="Arial" w:hAnsi="Arial" w:cs="Arial"/>
              </w:rPr>
              <w:t xml:space="preserve"> is </w:t>
            </w:r>
            <w:r>
              <w:rPr>
                <w:rFonts w:ascii="Arial" w:hAnsi="Arial" w:cs="Arial"/>
              </w:rPr>
              <w:t xml:space="preserve">also monitored as </w:t>
            </w:r>
            <w:r w:rsidR="007F5B10">
              <w:rPr>
                <w:rFonts w:ascii="Arial" w:hAnsi="Arial" w:cs="Arial"/>
              </w:rPr>
              <w:t xml:space="preserve">former ICCs </w:t>
            </w:r>
            <w:r>
              <w:rPr>
                <w:rFonts w:ascii="Arial" w:hAnsi="Arial" w:cs="Arial"/>
              </w:rPr>
              <w:t xml:space="preserve">regularly feedback on their progression into further study or graduate roles. Many of them have moved into roles where they have noted the vital skills they have gained as part of the programme that proved key to securing their positions, as it set them apart from </w:t>
            </w:r>
            <w:r w:rsidR="007F5B10">
              <w:rPr>
                <w:rFonts w:ascii="Arial" w:hAnsi="Arial" w:cs="Arial"/>
              </w:rPr>
              <w:t>other applicants</w:t>
            </w:r>
            <w:r>
              <w:rPr>
                <w:rFonts w:ascii="Arial" w:hAnsi="Arial" w:cs="Arial"/>
              </w:rPr>
              <w:t xml:space="preserve">. </w:t>
            </w:r>
          </w:p>
        </w:tc>
      </w:tr>
      <w:tr w:rsidR="0036182B" w:rsidRPr="00F54A11" w:rsidTr="00BD32A9">
        <w:trPr>
          <w:trHeight w:val="559"/>
        </w:trPr>
        <w:tc>
          <w:tcPr>
            <w:tcW w:w="9016" w:type="dxa"/>
            <w:gridSpan w:val="2"/>
            <w:shd w:val="clear" w:color="auto" w:fill="D9D9D9" w:themeFill="background1" w:themeFillShade="D9"/>
          </w:tcPr>
          <w:p w:rsidR="0036182B" w:rsidRDefault="0036182B" w:rsidP="0036182B">
            <w:pPr>
              <w:rPr>
                <w:rFonts w:ascii="Arial" w:hAnsi="Arial" w:cs="Arial"/>
                <w:b/>
              </w:rPr>
            </w:pPr>
            <w:r>
              <w:rPr>
                <w:rFonts w:ascii="Arial" w:hAnsi="Arial" w:cs="Arial"/>
                <w:b/>
              </w:rPr>
              <w:lastRenderedPageBreak/>
              <w:t xml:space="preserve">Do you have a role co-ordinating the programme? And if so please specify if this is a paid role, FTE and fixed term or permanent. </w:t>
            </w:r>
          </w:p>
          <w:p w:rsidR="00BD32A9" w:rsidRDefault="00BD32A9" w:rsidP="0036182B">
            <w:pPr>
              <w:rPr>
                <w:rFonts w:ascii="Arial" w:hAnsi="Arial" w:cs="Arial"/>
                <w:b/>
              </w:rPr>
            </w:pPr>
            <w:r>
              <w:rPr>
                <w:rFonts w:ascii="Arial" w:hAnsi="Arial" w:cs="Arial"/>
                <w:b/>
              </w:rPr>
              <w:t xml:space="preserve">Would you recommend this approach to others?  </w:t>
            </w:r>
          </w:p>
        </w:tc>
      </w:tr>
      <w:tr w:rsidR="00BD32A9" w:rsidRPr="00F54A11" w:rsidTr="000C7CC2">
        <w:trPr>
          <w:trHeight w:val="1022"/>
        </w:trPr>
        <w:tc>
          <w:tcPr>
            <w:tcW w:w="9016" w:type="dxa"/>
            <w:gridSpan w:val="2"/>
          </w:tcPr>
          <w:p w:rsidR="000C7CC2" w:rsidRDefault="00BA188C" w:rsidP="0036182B">
            <w:pPr>
              <w:rPr>
                <w:rFonts w:ascii="Arial" w:hAnsi="Arial" w:cs="Arial"/>
              </w:rPr>
            </w:pPr>
            <w:r w:rsidRPr="007B3312">
              <w:rPr>
                <w:rFonts w:ascii="Arial" w:hAnsi="Arial" w:cs="Arial"/>
              </w:rPr>
              <w:t xml:space="preserve">Yes, </w:t>
            </w:r>
            <w:r w:rsidR="000C7CC2">
              <w:rPr>
                <w:rFonts w:ascii="Arial" w:hAnsi="Arial" w:cs="Arial"/>
              </w:rPr>
              <w:t xml:space="preserve">there is a full time, paid post co-ordinating the programme and would </w:t>
            </w:r>
            <w:r w:rsidR="002055E9" w:rsidRPr="007B3312">
              <w:rPr>
                <w:rFonts w:ascii="Arial" w:hAnsi="Arial" w:cs="Arial"/>
              </w:rPr>
              <w:t>re</w:t>
            </w:r>
            <w:r w:rsidR="00DE0794" w:rsidRPr="007B3312">
              <w:rPr>
                <w:rFonts w:ascii="Arial" w:hAnsi="Arial" w:cs="Arial"/>
              </w:rPr>
              <w:t>commend this approach to others</w:t>
            </w:r>
            <w:r w:rsidR="000C7CC2">
              <w:rPr>
                <w:rFonts w:ascii="Arial" w:hAnsi="Arial" w:cs="Arial"/>
              </w:rPr>
              <w:t>. A</w:t>
            </w:r>
            <w:r w:rsidR="00DE0794" w:rsidRPr="007B3312">
              <w:rPr>
                <w:rFonts w:ascii="Arial" w:hAnsi="Arial" w:cs="Arial"/>
              </w:rPr>
              <w:t xml:space="preserve"> dedicated position allows the initiative to be driven in a focused way</w:t>
            </w:r>
            <w:r w:rsidR="000C7CC2">
              <w:rPr>
                <w:rFonts w:ascii="Arial" w:hAnsi="Arial" w:cs="Arial"/>
              </w:rPr>
              <w:t>, allowing for growth and development of the scheme on an annual basis</w:t>
            </w:r>
            <w:r w:rsidR="00DE0794" w:rsidRPr="007B3312">
              <w:rPr>
                <w:rFonts w:ascii="Arial" w:hAnsi="Arial" w:cs="Arial"/>
              </w:rPr>
              <w:t xml:space="preserve">. </w:t>
            </w:r>
          </w:p>
          <w:p w:rsidR="00BD32A9" w:rsidRDefault="00BD32A9" w:rsidP="000C7CC2">
            <w:pPr>
              <w:rPr>
                <w:rFonts w:ascii="Arial" w:hAnsi="Arial" w:cs="Arial"/>
                <w:b/>
              </w:rPr>
            </w:pPr>
          </w:p>
        </w:tc>
      </w:tr>
      <w:tr w:rsidR="00D35E58" w:rsidRPr="00F54A11" w:rsidTr="00D35E58">
        <w:tc>
          <w:tcPr>
            <w:tcW w:w="9016" w:type="dxa"/>
            <w:gridSpan w:val="2"/>
            <w:shd w:val="clear" w:color="auto" w:fill="D9D9D9" w:themeFill="background1" w:themeFillShade="D9"/>
          </w:tcPr>
          <w:p w:rsidR="00D35E58" w:rsidRPr="00F54A11" w:rsidRDefault="00D35E58" w:rsidP="00D35E58">
            <w:pPr>
              <w:rPr>
                <w:rFonts w:ascii="Arial" w:hAnsi="Arial" w:cs="Arial"/>
                <w:b/>
              </w:rPr>
            </w:pPr>
            <w:r w:rsidRPr="00F54A11">
              <w:rPr>
                <w:rFonts w:ascii="Arial" w:hAnsi="Arial" w:cs="Arial"/>
                <w:b/>
              </w:rPr>
              <w:t>Please attach the job description(s)</w:t>
            </w:r>
            <w:r w:rsidR="00783C9B">
              <w:rPr>
                <w:rFonts w:ascii="Arial" w:hAnsi="Arial" w:cs="Arial"/>
                <w:b/>
              </w:rPr>
              <w:t xml:space="preserve"> and any other relevant materials such as adverts, training materials</w:t>
            </w:r>
            <w:r w:rsidR="00DA50A5">
              <w:rPr>
                <w:rFonts w:ascii="Arial" w:hAnsi="Arial" w:cs="Arial"/>
                <w:b/>
              </w:rPr>
              <w:t>,</w:t>
            </w:r>
            <w:r w:rsidR="00783C9B">
              <w:rPr>
                <w:rFonts w:ascii="Arial" w:hAnsi="Arial" w:cs="Arial"/>
                <w:b/>
              </w:rPr>
              <w:t xml:space="preserve"> etc</w:t>
            </w:r>
            <w:r w:rsidR="00D567AE">
              <w:rPr>
                <w:rFonts w:ascii="Arial" w:hAnsi="Arial" w:cs="Arial"/>
                <w:b/>
              </w:rPr>
              <w:t>.</w:t>
            </w:r>
            <w:r w:rsidR="00783C9B">
              <w:rPr>
                <w:rFonts w:ascii="Arial" w:hAnsi="Arial" w:cs="Arial"/>
                <w:b/>
              </w:rPr>
              <w:t xml:space="preserve"> that you would be happy to share on the project website</w:t>
            </w:r>
          </w:p>
        </w:tc>
      </w:tr>
    </w:tbl>
    <w:p w:rsidR="007A7E71" w:rsidRPr="00F54A11" w:rsidRDefault="007A7E71" w:rsidP="00BD32A9">
      <w:pPr>
        <w:pStyle w:val="ListParagraph"/>
        <w:rPr>
          <w:rFonts w:ascii="Arial" w:hAnsi="Arial" w:cs="Arial"/>
        </w:rPr>
      </w:pPr>
    </w:p>
    <w:sectPr w:rsidR="007A7E71" w:rsidRPr="00F54A11" w:rsidSect="006C5E25">
      <w:headerReference w:type="default" r:id="rId7"/>
      <w:footerReference w:type="default" r:id="rId8"/>
      <w:pgSz w:w="11906" w:h="16838"/>
      <w:pgMar w:top="1440" w:right="1440" w:bottom="1440" w:left="1440" w:header="708" w:footer="1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9C3" w:rsidRDefault="008719C3" w:rsidP="006C5E25">
      <w:pPr>
        <w:spacing w:after="0" w:line="240" w:lineRule="auto"/>
      </w:pPr>
      <w:r>
        <w:separator/>
      </w:r>
    </w:p>
  </w:endnote>
  <w:endnote w:type="continuationSeparator" w:id="0">
    <w:p w:rsidR="008719C3" w:rsidRDefault="008719C3" w:rsidP="006C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E25" w:rsidRDefault="006C5E25">
    <w:pPr>
      <w:pStyle w:val="Footer"/>
    </w:pPr>
    <w:r>
      <w:rPr>
        <w:noProof/>
        <w:lang w:eastAsia="en-GB"/>
      </w:rPr>
      <w:drawing>
        <wp:anchor distT="0" distB="0" distL="114300" distR="114300" simplePos="0" relativeHeight="251660288" behindDoc="0" locked="0" layoutInCell="1" allowOverlap="1" wp14:anchorId="3553BE9D" wp14:editId="68C45B68">
          <wp:simplePos x="0" y="0"/>
          <wp:positionH relativeFrom="column">
            <wp:posOffset>-781050</wp:posOffset>
          </wp:positionH>
          <wp:positionV relativeFrom="paragraph">
            <wp:posOffset>600075</wp:posOffset>
          </wp:positionV>
          <wp:extent cx="7315200" cy="589915"/>
          <wp:effectExtent l="0" t="0" r="0" b="63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42_Word_designs_Aug_18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589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9C3" w:rsidRDefault="008719C3" w:rsidP="006C5E25">
      <w:pPr>
        <w:spacing w:after="0" w:line="240" w:lineRule="auto"/>
      </w:pPr>
      <w:r>
        <w:separator/>
      </w:r>
    </w:p>
  </w:footnote>
  <w:footnote w:type="continuationSeparator" w:id="0">
    <w:p w:rsidR="008719C3" w:rsidRDefault="008719C3" w:rsidP="006C5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E25" w:rsidRPr="006C5E25" w:rsidRDefault="006C5E25" w:rsidP="006C5E25">
    <w:pPr>
      <w:pStyle w:val="Header"/>
    </w:pPr>
    <w:r>
      <w:rPr>
        <w:noProof/>
        <w:lang w:eastAsia="en-GB"/>
      </w:rPr>
      <w:drawing>
        <wp:anchor distT="0" distB="0" distL="114300" distR="114300" simplePos="0" relativeHeight="251658240" behindDoc="0" locked="0" layoutInCell="1" allowOverlap="1">
          <wp:simplePos x="0" y="0"/>
          <wp:positionH relativeFrom="column">
            <wp:posOffset>-828675</wp:posOffset>
          </wp:positionH>
          <wp:positionV relativeFrom="paragraph">
            <wp:posOffset>-354330</wp:posOffset>
          </wp:positionV>
          <wp:extent cx="7449185" cy="6096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42_Word_designs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9185"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10C4"/>
    <w:multiLevelType w:val="hybridMultilevel"/>
    <w:tmpl w:val="C2BC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75F27"/>
    <w:multiLevelType w:val="hybridMultilevel"/>
    <w:tmpl w:val="497EF2BE"/>
    <w:lvl w:ilvl="0" w:tplc="F796EC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043F0"/>
    <w:multiLevelType w:val="hybridMultilevel"/>
    <w:tmpl w:val="F320A8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2BF4C6C"/>
    <w:multiLevelType w:val="hybridMultilevel"/>
    <w:tmpl w:val="CA060756"/>
    <w:lvl w:ilvl="0" w:tplc="6D84BC90">
      <w:start w:val="4"/>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AB5ACD"/>
    <w:multiLevelType w:val="hybridMultilevel"/>
    <w:tmpl w:val="5C70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A7D21"/>
    <w:multiLevelType w:val="hybridMultilevel"/>
    <w:tmpl w:val="7C3A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9C33BC"/>
    <w:multiLevelType w:val="hybridMultilevel"/>
    <w:tmpl w:val="551C98BA"/>
    <w:lvl w:ilvl="0" w:tplc="650634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25"/>
    <w:rsid w:val="00026CFB"/>
    <w:rsid w:val="000375FB"/>
    <w:rsid w:val="000C0E2E"/>
    <w:rsid w:val="000C7CC2"/>
    <w:rsid w:val="001029E0"/>
    <w:rsid w:val="00124578"/>
    <w:rsid w:val="00134F69"/>
    <w:rsid w:val="001F75C2"/>
    <w:rsid w:val="002055E9"/>
    <w:rsid w:val="0032601B"/>
    <w:rsid w:val="0036182B"/>
    <w:rsid w:val="00364684"/>
    <w:rsid w:val="00395AD3"/>
    <w:rsid w:val="003A4967"/>
    <w:rsid w:val="004148EF"/>
    <w:rsid w:val="0044142A"/>
    <w:rsid w:val="00536243"/>
    <w:rsid w:val="0058308A"/>
    <w:rsid w:val="005B134D"/>
    <w:rsid w:val="005E3EF3"/>
    <w:rsid w:val="006807FD"/>
    <w:rsid w:val="006C5E25"/>
    <w:rsid w:val="00783C9B"/>
    <w:rsid w:val="007A7E71"/>
    <w:rsid w:val="007B3312"/>
    <w:rsid w:val="007B79DF"/>
    <w:rsid w:val="007C6A03"/>
    <w:rsid w:val="007F5B10"/>
    <w:rsid w:val="008719C3"/>
    <w:rsid w:val="008B10E9"/>
    <w:rsid w:val="008F0681"/>
    <w:rsid w:val="00932EC2"/>
    <w:rsid w:val="009A4D4C"/>
    <w:rsid w:val="009F7852"/>
    <w:rsid w:val="00A402FF"/>
    <w:rsid w:val="00A40D0A"/>
    <w:rsid w:val="00A4109B"/>
    <w:rsid w:val="00AF4AD8"/>
    <w:rsid w:val="00B1114F"/>
    <w:rsid w:val="00B13011"/>
    <w:rsid w:val="00B75E49"/>
    <w:rsid w:val="00B9197F"/>
    <w:rsid w:val="00BA188C"/>
    <w:rsid w:val="00BB364E"/>
    <w:rsid w:val="00BD32A9"/>
    <w:rsid w:val="00C34535"/>
    <w:rsid w:val="00C41D88"/>
    <w:rsid w:val="00C82E1C"/>
    <w:rsid w:val="00CF2544"/>
    <w:rsid w:val="00D35E58"/>
    <w:rsid w:val="00D46797"/>
    <w:rsid w:val="00D567AE"/>
    <w:rsid w:val="00D700F9"/>
    <w:rsid w:val="00DA50A5"/>
    <w:rsid w:val="00DA7A3D"/>
    <w:rsid w:val="00DD50A8"/>
    <w:rsid w:val="00DE0794"/>
    <w:rsid w:val="00E07A39"/>
    <w:rsid w:val="00E20A36"/>
    <w:rsid w:val="00E947AD"/>
    <w:rsid w:val="00F54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D5CCDB-3977-48CD-BC97-660326E3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E25"/>
  </w:style>
  <w:style w:type="paragraph" w:styleId="Footer">
    <w:name w:val="footer"/>
    <w:basedOn w:val="Normal"/>
    <w:link w:val="FooterChar"/>
    <w:uiPriority w:val="99"/>
    <w:unhideWhenUsed/>
    <w:rsid w:val="006C5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E25"/>
  </w:style>
  <w:style w:type="paragraph" w:styleId="ListParagraph">
    <w:name w:val="List Paragraph"/>
    <w:basedOn w:val="Normal"/>
    <w:uiPriority w:val="34"/>
    <w:qFormat/>
    <w:rsid w:val="007A7E71"/>
    <w:pPr>
      <w:ind w:left="720"/>
      <w:contextualSpacing/>
    </w:pPr>
  </w:style>
  <w:style w:type="character" w:styleId="CommentReference">
    <w:name w:val="annotation reference"/>
    <w:basedOn w:val="DefaultParagraphFont"/>
    <w:uiPriority w:val="99"/>
    <w:semiHidden/>
    <w:unhideWhenUsed/>
    <w:rsid w:val="00783C9B"/>
    <w:rPr>
      <w:sz w:val="16"/>
      <w:szCs w:val="16"/>
    </w:rPr>
  </w:style>
  <w:style w:type="paragraph" w:styleId="CommentText">
    <w:name w:val="annotation text"/>
    <w:basedOn w:val="Normal"/>
    <w:link w:val="CommentTextChar"/>
    <w:uiPriority w:val="99"/>
    <w:semiHidden/>
    <w:unhideWhenUsed/>
    <w:rsid w:val="00783C9B"/>
    <w:pPr>
      <w:spacing w:line="240" w:lineRule="auto"/>
    </w:pPr>
    <w:rPr>
      <w:sz w:val="20"/>
      <w:szCs w:val="20"/>
    </w:rPr>
  </w:style>
  <w:style w:type="character" w:customStyle="1" w:styleId="CommentTextChar">
    <w:name w:val="Comment Text Char"/>
    <w:basedOn w:val="DefaultParagraphFont"/>
    <w:link w:val="CommentText"/>
    <w:uiPriority w:val="99"/>
    <w:semiHidden/>
    <w:rsid w:val="00783C9B"/>
    <w:rPr>
      <w:sz w:val="20"/>
      <w:szCs w:val="20"/>
    </w:rPr>
  </w:style>
  <w:style w:type="paragraph" w:styleId="CommentSubject">
    <w:name w:val="annotation subject"/>
    <w:basedOn w:val="CommentText"/>
    <w:next w:val="CommentText"/>
    <w:link w:val="CommentSubjectChar"/>
    <w:uiPriority w:val="99"/>
    <w:semiHidden/>
    <w:unhideWhenUsed/>
    <w:rsid w:val="00783C9B"/>
    <w:rPr>
      <w:b/>
      <w:bCs/>
    </w:rPr>
  </w:style>
  <w:style w:type="character" w:customStyle="1" w:styleId="CommentSubjectChar">
    <w:name w:val="Comment Subject Char"/>
    <w:basedOn w:val="CommentTextChar"/>
    <w:link w:val="CommentSubject"/>
    <w:uiPriority w:val="99"/>
    <w:semiHidden/>
    <w:rsid w:val="00783C9B"/>
    <w:rPr>
      <w:b/>
      <w:bCs/>
      <w:sz w:val="20"/>
      <w:szCs w:val="20"/>
    </w:rPr>
  </w:style>
  <w:style w:type="paragraph" w:styleId="BalloonText">
    <w:name w:val="Balloon Text"/>
    <w:basedOn w:val="Normal"/>
    <w:link w:val="BalloonTextChar"/>
    <w:uiPriority w:val="99"/>
    <w:semiHidden/>
    <w:unhideWhenUsed/>
    <w:rsid w:val="00783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5546">
      <w:bodyDiv w:val="1"/>
      <w:marLeft w:val="0"/>
      <w:marRight w:val="0"/>
      <w:marTop w:val="0"/>
      <w:marBottom w:val="0"/>
      <w:divBdr>
        <w:top w:val="none" w:sz="0" w:space="0" w:color="auto"/>
        <w:left w:val="none" w:sz="0" w:space="0" w:color="auto"/>
        <w:bottom w:val="none" w:sz="0" w:space="0" w:color="auto"/>
        <w:right w:val="none" w:sz="0" w:space="0" w:color="auto"/>
      </w:divBdr>
    </w:div>
    <w:div w:id="886330582">
      <w:bodyDiv w:val="1"/>
      <w:marLeft w:val="0"/>
      <w:marRight w:val="0"/>
      <w:marTop w:val="0"/>
      <w:marBottom w:val="0"/>
      <w:divBdr>
        <w:top w:val="none" w:sz="0" w:space="0" w:color="auto"/>
        <w:left w:val="none" w:sz="0" w:space="0" w:color="auto"/>
        <w:bottom w:val="none" w:sz="0" w:space="0" w:color="auto"/>
        <w:right w:val="none" w:sz="0" w:space="0" w:color="auto"/>
      </w:divBdr>
    </w:div>
    <w:div w:id="1289167332">
      <w:bodyDiv w:val="1"/>
      <w:marLeft w:val="0"/>
      <w:marRight w:val="0"/>
      <w:marTop w:val="0"/>
      <w:marBottom w:val="0"/>
      <w:divBdr>
        <w:top w:val="none" w:sz="0" w:space="0" w:color="auto"/>
        <w:left w:val="none" w:sz="0" w:space="0" w:color="auto"/>
        <w:bottom w:val="none" w:sz="0" w:space="0" w:color="auto"/>
        <w:right w:val="none" w:sz="0" w:space="0" w:color="auto"/>
      </w:divBdr>
    </w:div>
    <w:div w:id="1973173690">
      <w:bodyDiv w:val="1"/>
      <w:marLeft w:val="0"/>
      <w:marRight w:val="0"/>
      <w:marTop w:val="0"/>
      <w:marBottom w:val="0"/>
      <w:divBdr>
        <w:top w:val="none" w:sz="0" w:space="0" w:color="auto"/>
        <w:left w:val="none" w:sz="0" w:space="0" w:color="auto"/>
        <w:bottom w:val="none" w:sz="0" w:space="0" w:color="auto"/>
        <w:right w:val="none" w:sz="0" w:space="0" w:color="auto"/>
      </w:divBdr>
    </w:div>
    <w:div w:id="20330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Kristina</dc:creator>
  <cp:keywords/>
  <dc:description/>
  <cp:lastModifiedBy>Ellis, Kristina</cp:lastModifiedBy>
  <cp:revision>2</cp:revision>
  <dcterms:created xsi:type="dcterms:W3CDTF">2019-08-06T11:42:00Z</dcterms:created>
  <dcterms:modified xsi:type="dcterms:W3CDTF">2019-08-06T11:42:00Z</dcterms:modified>
</cp:coreProperties>
</file>